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366824" w:rsidTr="00F572B5">
        <w:trPr>
          <w:trHeight w:val="1703"/>
        </w:trPr>
        <w:tc>
          <w:tcPr>
            <w:tcW w:w="4678" w:type="dxa"/>
          </w:tcPr>
          <w:p w:rsidR="00366824" w:rsidRPr="00366824" w:rsidRDefault="00366824" w:rsidP="00F572B5">
            <w:pPr>
              <w:pStyle w:val="affff4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366824">
              <w:rPr>
                <w:color w:val="000000"/>
                <w:spacing w:val="8"/>
                <w:sz w:val="24"/>
                <w:szCs w:val="22"/>
              </w:rPr>
              <w:t>БАШ</w:t>
            </w:r>
            <w:proofErr w:type="gramStart"/>
            <w:r w:rsidRPr="00366824">
              <w:rPr>
                <w:color w:val="000000"/>
                <w:spacing w:val="8"/>
                <w:sz w:val="24"/>
                <w:szCs w:val="22"/>
              </w:rPr>
              <w:t>K</w:t>
            </w:r>
            <w:proofErr w:type="gramEnd"/>
            <w:r w:rsidRPr="00366824">
              <w:rPr>
                <w:color w:val="000000"/>
                <w:spacing w:val="8"/>
                <w:sz w:val="24"/>
                <w:szCs w:val="22"/>
              </w:rPr>
              <w:t>ОРТОСТАН  РЕСПУБЛИКАHЫ</w:t>
            </w:r>
          </w:p>
          <w:p w:rsidR="00366824" w:rsidRPr="00366824" w:rsidRDefault="00366824" w:rsidP="00F572B5">
            <w:pPr>
              <w:pStyle w:val="affff4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366824">
              <w:rPr>
                <w:color w:val="000000"/>
                <w:spacing w:val="8"/>
                <w:sz w:val="24"/>
                <w:szCs w:val="22"/>
              </w:rPr>
              <w:t>Я</w:t>
            </w:r>
            <w:proofErr w:type="gramStart"/>
            <w:r w:rsidRPr="00366824">
              <w:rPr>
                <w:color w:val="000000"/>
                <w:spacing w:val="8"/>
                <w:sz w:val="24"/>
                <w:szCs w:val="22"/>
              </w:rPr>
              <w:t>N</w:t>
            </w:r>
            <w:proofErr w:type="gramEnd"/>
            <w:r w:rsidRPr="00366824">
              <w:rPr>
                <w:color w:val="000000"/>
                <w:spacing w:val="8"/>
                <w:sz w:val="24"/>
                <w:szCs w:val="22"/>
              </w:rPr>
              <w:t xml:space="preserve">АУЫЛ  РАЙОНЫ </w:t>
            </w:r>
          </w:p>
          <w:p w:rsidR="00366824" w:rsidRPr="00DD03C8" w:rsidRDefault="00366824" w:rsidP="00F572B5">
            <w:pPr>
              <w:pStyle w:val="affff4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 w:rsidRPr="00366824">
              <w:rPr>
                <w:color w:val="000000"/>
                <w:spacing w:val="8"/>
                <w:sz w:val="24"/>
                <w:szCs w:val="22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БАЙ</w:t>
            </w:r>
            <w:r w:rsidRPr="00366824">
              <w:rPr>
                <w:color w:val="000000"/>
                <w:spacing w:val="8"/>
                <w:sz w:val="24"/>
                <w:szCs w:val="22"/>
              </w:rPr>
              <w:t>F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366824" w:rsidRPr="00366824" w:rsidRDefault="00366824" w:rsidP="00F572B5">
            <w:pPr>
              <w:pStyle w:val="affff4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 w:rsidRPr="00366824">
              <w:rPr>
                <w:color w:val="000000"/>
                <w:spacing w:val="8"/>
                <w:sz w:val="24"/>
                <w:szCs w:val="22"/>
              </w:rPr>
              <w:t>E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>М</w:t>
            </w:r>
            <w:r w:rsidRPr="00366824">
              <w:rPr>
                <w:color w:val="000000"/>
                <w:spacing w:val="8"/>
                <w:sz w:val="24"/>
                <w:szCs w:val="22"/>
              </w:rPr>
              <w:t>EHЕ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 СОВЕТЫ</w:t>
            </w:r>
          </w:p>
          <w:p w:rsidR="00366824" w:rsidRPr="00366824" w:rsidRDefault="00366824" w:rsidP="00F572B5">
            <w:pPr>
              <w:pStyle w:val="affff4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</w:p>
          <w:p w:rsidR="00366824" w:rsidRPr="00366824" w:rsidRDefault="00366824" w:rsidP="00F572B5">
            <w:pPr>
              <w:jc w:val="center"/>
              <w:rPr>
                <w:rFonts w:ascii="Century Bash" w:hAnsi="Century Bash" w:cs="Times New Roman"/>
                <w:color w:val="000000"/>
                <w:spacing w:val="8"/>
                <w:szCs w:val="22"/>
              </w:rPr>
            </w:pPr>
          </w:p>
        </w:tc>
        <w:tc>
          <w:tcPr>
            <w:tcW w:w="1417" w:type="dxa"/>
          </w:tcPr>
          <w:p w:rsidR="00366824" w:rsidRPr="00366824" w:rsidRDefault="00BD306E" w:rsidP="0036682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BD306E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9pt;height:82.85pt">
                  <v:imagedata r:id="rId6" o:title="Герб7" gain="112993f" blacklevel="11796f"/>
                </v:shape>
              </w:pict>
            </w:r>
          </w:p>
        </w:tc>
        <w:tc>
          <w:tcPr>
            <w:tcW w:w="4536" w:type="dxa"/>
          </w:tcPr>
          <w:p w:rsidR="00366824" w:rsidRPr="00366824" w:rsidRDefault="00366824" w:rsidP="003668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entury Bash" w:hAnsi="Century Bash" w:cs="Times New Roman"/>
                <w:caps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caps/>
                <w:spacing w:val="6"/>
                <w:szCs w:val="22"/>
              </w:rPr>
              <w:t xml:space="preserve">совет </w:t>
            </w:r>
          </w:p>
          <w:p w:rsidR="00366824" w:rsidRPr="00366824" w:rsidRDefault="00366824" w:rsidP="003668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entury Bash" w:hAnsi="Century Bash" w:cs="Times New Roman"/>
                <w:caps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caps/>
                <w:spacing w:val="6"/>
                <w:szCs w:val="22"/>
              </w:rPr>
              <w:t xml:space="preserve">сельского поселения </w:t>
            </w:r>
          </w:p>
          <w:p w:rsidR="00366824" w:rsidRPr="00366824" w:rsidRDefault="00366824" w:rsidP="003668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entury Bash" w:hAnsi="Century Bash" w:cs="Times New Roman"/>
                <w:caps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caps/>
                <w:spacing w:val="6"/>
                <w:szCs w:val="22"/>
              </w:rPr>
              <w:t xml:space="preserve">байгузинский сельсовет </w:t>
            </w:r>
          </w:p>
          <w:p w:rsidR="00366824" w:rsidRPr="00366824" w:rsidRDefault="00366824" w:rsidP="003668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entury Bash" w:hAnsi="Century Bash" w:cs="Times New Roman"/>
                <w:caps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caps/>
                <w:spacing w:val="6"/>
                <w:szCs w:val="22"/>
              </w:rPr>
              <w:t>МУНИЦИПАЛЬНОГО  района</w:t>
            </w:r>
          </w:p>
          <w:p w:rsidR="00366824" w:rsidRPr="00366824" w:rsidRDefault="00366824" w:rsidP="00366824">
            <w:pPr>
              <w:pStyle w:val="1"/>
              <w:widowControl/>
              <w:autoSpaceDE/>
              <w:autoSpaceDN/>
              <w:adjustRightInd/>
              <w:rPr>
                <w:rFonts w:ascii="Century Bash" w:hAnsi="Century Bash" w:cs="Times New Roman"/>
                <w:b w:val="0"/>
                <w:bCs w:val="0"/>
                <w:caps/>
                <w:color w:val="auto"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b w:val="0"/>
                <w:bCs w:val="0"/>
                <w:caps/>
                <w:color w:val="auto"/>
                <w:spacing w:val="6"/>
                <w:szCs w:val="22"/>
              </w:rPr>
              <w:t xml:space="preserve">ЯНАУЛЬСКИЙ РАЙОН </w:t>
            </w:r>
          </w:p>
          <w:p w:rsidR="00366824" w:rsidRPr="00366824" w:rsidRDefault="00366824" w:rsidP="003668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entury Bash" w:hAnsi="Century Bash" w:cs="Times New Roman"/>
                <w:caps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caps/>
                <w:spacing w:val="6"/>
                <w:szCs w:val="22"/>
              </w:rPr>
              <w:t xml:space="preserve">РеспубликИ Башкортостан </w:t>
            </w:r>
          </w:p>
        </w:tc>
      </w:tr>
    </w:tbl>
    <w:p w:rsidR="00366824" w:rsidRDefault="00366824" w:rsidP="00366824">
      <w:pPr>
        <w:ind w:right="-284"/>
        <w:rPr>
          <w:sz w:val="28"/>
          <w:szCs w:val="28"/>
        </w:rPr>
      </w:pPr>
      <w:r w:rsidRPr="00DD03C8">
        <w:rPr>
          <w:rFonts w:ascii="Century Bash" w:hAnsi="Century Bash"/>
          <w:sz w:val="28"/>
          <w:szCs w:val="28"/>
          <w:lang w:val="en-US"/>
        </w:rPr>
        <w:t>K</w:t>
      </w:r>
      <w:r w:rsidRPr="00DD03C8">
        <w:rPr>
          <w:sz w:val="28"/>
          <w:szCs w:val="28"/>
        </w:rPr>
        <w:t xml:space="preserve">АРАР                                                          </w:t>
      </w:r>
      <w:r w:rsidRPr="00DD03C8">
        <w:rPr>
          <w:sz w:val="28"/>
          <w:szCs w:val="28"/>
        </w:rPr>
        <w:tab/>
        <w:t xml:space="preserve">                                  РЕШЕНИЕ</w:t>
      </w:r>
    </w:p>
    <w:p w:rsidR="00366824" w:rsidRPr="00DD03C8" w:rsidRDefault="00366824" w:rsidP="00366824">
      <w:pPr>
        <w:ind w:right="-284"/>
        <w:rPr>
          <w:sz w:val="28"/>
          <w:szCs w:val="28"/>
        </w:rPr>
      </w:pPr>
    </w:p>
    <w:p w:rsidR="00366824" w:rsidRDefault="00366824" w:rsidP="00366824">
      <w:pPr>
        <w:pStyle w:val="afff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«26» апреля 2022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.                       № 178/32                         «26» апреля 2022 г.</w:t>
      </w:r>
    </w:p>
    <w:p w:rsidR="00366824" w:rsidRPr="00D23EC7" w:rsidRDefault="00366824" w:rsidP="00366824">
      <w:pPr>
        <w:pStyle w:val="affff4"/>
        <w:jc w:val="center"/>
        <w:rPr>
          <w:rFonts w:ascii="Times New Roman" w:hAnsi="Times New Roman"/>
          <w:sz w:val="28"/>
          <w:szCs w:val="28"/>
        </w:rPr>
      </w:pPr>
    </w:p>
    <w:p w:rsidR="00164863" w:rsidRPr="001A5751" w:rsidRDefault="00D60D40" w:rsidP="0016486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 w:rsidR="00697A44" w:rsidRPr="001A5751">
        <w:rPr>
          <w:rFonts w:ascii="Times New Roman" w:hAnsi="Times New Roman" w:cs="Times New Roman"/>
          <w:b/>
          <w:sz w:val="28"/>
          <w:szCs w:val="28"/>
        </w:rPr>
        <w:t>П</w:t>
      </w:r>
      <w:r w:rsidRPr="001A5751">
        <w:rPr>
          <w:rFonts w:ascii="Times New Roman" w:hAnsi="Times New Roman" w:cs="Times New Roman"/>
          <w:b/>
          <w:sz w:val="28"/>
          <w:szCs w:val="28"/>
        </w:rPr>
        <w:t xml:space="preserve">орядка оформления прав пользования муниципальным имуществом </w:t>
      </w:r>
      <w:r w:rsidR="000C39BA" w:rsidRPr="001A575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b/>
          <w:sz w:val="28"/>
          <w:szCs w:val="28"/>
        </w:rPr>
        <w:t>Байгузинский</w:t>
      </w:r>
      <w:r w:rsidR="000C39BA" w:rsidRPr="001A575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1A575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64863" w:rsidRPr="001A5751">
        <w:rPr>
          <w:rFonts w:ascii="Times New Roman" w:hAnsi="Times New Roman" w:cs="Times New Roman"/>
          <w:b/>
          <w:sz w:val="28"/>
          <w:szCs w:val="28"/>
        </w:rPr>
        <w:t xml:space="preserve"> Янаульский район </w:t>
      </w:r>
    </w:p>
    <w:p w:rsidR="00164863" w:rsidRPr="001A5751" w:rsidRDefault="00164863" w:rsidP="00CE16F9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51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и методики определения годовой арендной платы </w:t>
      </w:r>
      <w:r w:rsidR="00CE16F9" w:rsidRPr="001A5751">
        <w:rPr>
          <w:rFonts w:ascii="Times New Roman" w:hAnsi="Times New Roman" w:cs="Times New Roman"/>
          <w:b/>
          <w:sz w:val="28"/>
          <w:szCs w:val="28"/>
        </w:rPr>
        <w:t>з</w:t>
      </w:r>
      <w:r w:rsidRPr="001A5751">
        <w:rPr>
          <w:rFonts w:ascii="Times New Roman" w:hAnsi="Times New Roman" w:cs="Times New Roman"/>
          <w:b/>
          <w:sz w:val="28"/>
          <w:szCs w:val="28"/>
        </w:rPr>
        <w:t xml:space="preserve">а пользованием муниципальным имуществом </w:t>
      </w:r>
    </w:p>
    <w:p w:rsidR="00356398" w:rsidRPr="001A5751" w:rsidRDefault="000C39BA" w:rsidP="0016486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5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b/>
          <w:sz w:val="28"/>
          <w:szCs w:val="28"/>
        </w:rPr>
        <w:t>Байгузинский</w:t>
      </w:r>
      <w:r w:rsidRPr="001A575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164863" w:rsidRPr="001A575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Янаульский район Республики Башкортостан </w:t>
      </w:r>
    </w:p>
    <w:p w:rsidR="005E4580" w:rsidRPr="001A5751" w:rsidRDefault="005E45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9BA" w:rsidRPr="001A5751" w:rsidRDefault="00356398" w:rsidP="005E4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75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4372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A5751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</w:t>
      </w:r>
      <w:r w:rsidR="00164863" w:rsidRPr="001A5751">
        <w:rPr>
          <w:rFonts w:ascii="Times New Roman" w:hAnsi="Times New Roman" w:cs="Times New Roman"/>
          <w:sz w:val="28"/>
          <w:szCs w:val="28"/>
        </w:rPr>
        <w:t>тостан от 29 декабря 2007 года № 403 «</w:t>
      </w:r>
      <w:r w:rsidRPr="001A5751">
        <w:rPr>
          <w:rFonts w:ascii="Times New Roman" w:hAnsi="Times New Roman" w:cs="Times New Roman"/>
          <w:sz w:val="28"/>
          <w:szCs w:val="28"/>
        </w:rPr>
        <w:t>О порядке оформления прав пользования государственным имуществом Республики Башкортостан и об определении годовой арендной платы за пользование государственным иму</w:t>
      </w:r>
      <w:r w:rsidR="00164863" w:rsidRPr="001A5751">
        <w:rPr>
          <w:rFonts w:ascii="Times New Roman" w:hAnsi="Times New Roman" w:cs="Times New Roman"/>
          <w:sz w:val="28"/>
          <w:szCs w:val="28"/>
        </w:rPr>
        <w:t>ществом Республики Башкортостан»</w:t>
      </w:r>
      <w:r w:rsidRPr="001A5751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0C39BA" w:rsidRPr="001A575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0C39BA" w:rsidRPr="001A575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1A575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64863" w:rsidRPr="001A5751">
        <w:rPr>
          <w:rFonts w:ascii="Times New Roman" w:hAnsi="Times New Roman" w:cs="Times New Roman"/>
          <w:sz w:val="28"/>
          <w:szCs w:val="28"/>
        </w:rPr>
        <w:t>Янаульский</w:t>
      </w:r>
      <w:r w:rsidRPr="001A575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решил:</w:t>
      </w:r>
      <w:r w:rsidR="00164863" w:rsidRPr="001A5751">
        <w:rPr>
          <w:rFonts w:ascii="Times New Roman" w:hAnsi="Times New Roman" w:cs="Times New Roman"/>
          <w:sz w:val="28"/>
          <w:szCs w:val="28"/>
        </w:rPr>
        <w:tab/>
      </w:r>
      <w:r w:rsidR="00164863" w:rsidRPr="001A5751">
        <w:rPr>
          <w:rFonts w:ascii="Times New Roman" w:hAnsi="Times New Roman" w:cs="Times New Roman"/>
          <w:sz w:val="28"/>
          <w:szCs w:val="28"/>
        </w:rPr>
        <w:tab/>
      </w:r>
      <w:r w:rsidR="00164863" w:rsidRPr="001A5751">
        <w:rPr>
          <w:rFonts w:ascii="Times New Roman" w:hAnsi="Times New Roman" w:cs="Times New Roman"/>
          <w:sz w:val="28"/>
          <w:szCs w:val="28"/>
        </w:rPr>
        <w:tab/>
      </w:r>
      <w:r w:rsidR="00164863" w:rsidRPr="001A5751">
        <w:rPr>
          <w:rFonts w:ascii="Times New Roman" w:hAnsi="Times New Roman" w:cs="Times New Roman"/>
          <w:sz w:val="28"/>
          <w:szCs w:val="28"/>
        </w:rPr>
        <w:tab/>
      </w:r>
      <w:r w:rsidR="00164863" w:rsidRPr="001A5751">
        <w:rPr>
          <w:rFonts w:ascii="Times New Roman" w:hAnsi="Times New Roman" w:cs="Times New Roman"/>
          <w:sz w:val="28"/>
          <w:szCs w:val="28"/>
        </w:rPr>
        <w:tab/>
      </w:r>
    </w:p>
    <w:p w:rsidR="00392DD8" w:rsidRPr="00164863" w:rsidRDefault="00356398" w:rsidP="005E4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6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4372E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64863">
        <w:rPr>
          <w:rFonts w:ascii="Times New Roman" w:hAnsi="Times New Roman" w:cs="Times New Roman"/>
          <w:sz w:val="28"/>
          <w:szCs w:val="28"/>
        </w:rPr>
        <w:t xml:space="preserve"> оформления прав пользования муниципальным имуществом </w:t>
      </w:r>
      <w:r w:rsidR="000C39BA" w:rsidRPr="000C39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0C39BA" w:rsidRPr="000C39B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16486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E16F9">
        <w:rPr>
          <w:rFonts w:ascii="Times New Roman" w:hAnsi="Times New Roman" w:cs="Times New Roman"/>
          <w:sz w:val="28"/>
          <w:szCs w:val="28"/>
        </w:rPr>
        <w:t>Янаульский</w:t>
      </w:r>
      <w:r w:rsidRPr="0016486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5E4580">
        <w:rPr>
          <w:rFonts w:ascii="Times New Roman" w:hAnsi="Times New Roman" w:cs="Times New Roman"/>
          <w:sz w:val="28"/>
          <w:szCs w:val="28"/>
        </w:rPr>
        <w:t xml:space="preserve"> (далее-Порядок)</w:t>
      </w:r>
      <w:r w:rsidRPr="001648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9" w:history="1">
        <w:r w:rsidRPr="004372E3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164863">
        <w:rPr>
          <w:rFonts w:ascii="Times New Roman" w:hAnsi="Times New Roman" w:cs="Times New Roman"/>
          <w:sz w:val="28"/>
          <w:szCs w:val="28"/>
        </w:rPr>
        <w:t xml:space="preserve"> определения годовой арендной платы за пользование муниципальным иму</w:t>
      </w:r>
      <w:r w:rsidR="00164863" w:rsidRPr="00164863">
        <w:rPr>
          <w:rFonts w:ascii="Times New Roman" w:hAnsi="Times New Roman" w:cs="Times New Roman"/>
          <w:sz w:val="28"/>
          <w:szCs w:val="28"/>
        </w:rPr>
        <w:t xml:space="preserve">ществом </w:t>
      </w:r>
      <w:r w:rsidR="005E4580">
        <w:rPr>
          <w:rFonts w:ascii="Times New Roman" w:hAnsi="Times New Roman" w:cs="Times New Roman"/>
          <w:sz w:val="28"/>
          <w:szCs w:val="28"/>
        </w:rPr>
        <w:t xml:space="preserve">(далее-Методика) </w:t>
      </w:r>
      <w:r w:rsidR="00164863" w:rsidRPr="00164863">
        <w:rPr>
          <w:rFonts w:ascii="Times New Roman" w:hAnsi="Times New Roman" w:cs="Times New Roman"/>
          <w:sz w:val="28"/>
          <w:szCs w:val="28"/>
        </w:rPr>
        <w:t>(приложение № 1, приложение №</w:t>
      </w:r>
      <w:r w:rsidRPr="00164863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5E4580" w:rsidRDefault="00164863" w:rsidP="005E4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63">
        <w:rPr>
          <w:rFonts w:ascii="Times New Roman" w:hAnsi="Times New Roman" w:cs="Times New Roman"/>
          <w:sz w:val="28"/>
          <w:szCs w:val="28"/>
        </w:rPr>
        <w:t xml:space="preserve">2. </w:t>
      </w:r>
      <w:r w:rsidR="00CD3F9A">
        <w:rPr>
          <w:rFonts w:ascii="Times New Roman" w:hAnsi="Times New Roman" w:cs="Times New Roman"/>
          <w:sz w:val="28"/>
          <w:szCs w:val="28"/>
        </w:rPr>
        <w:t xml:space="preserve">Установить, что Методика определения годовой арендной платы за пользование государственным имуществом Республики Башкортостан (далее - Методика), утвержденная </w:t>
      </w:r>
      <w:proofErr w:type="gramStart"/>
      <w:r w:rsidR="00CD3F9A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="00CD3F9A">
        <w:rPr>
          <w:rFonts w:ascii="Times New Roman" w:hAnsi="Times New Roman" w:cs="Times New Roman"/>
          <w:sz w:val="28"/>
          <w:szCs w:val="28"/>
        </w:rPr>
        <w:t xml:space="preserve"> указанным в </w:t>
      </w:r>
      <w:hyperlink r:id="rId8" w:history="1">
        <w:r w:rsidR="00CD3F9A" w:rsidRPr="004372E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D3F9A">
        <w:rPr>
          <w:rFonts w:ascii="Times New Roman" w:hAnsi="Times New Roman" w:cs="Times New Roman"/>
          <w:sz w:val="28"/>
          <w:szCs w:val="28"/>
        </w:rPr>
        <w:t xml:space="preserve"> настоящего Решения, вступает в силу с 1 января 2022 года, за исключением</w:t>
      </w:r>
      <w:r w:rsidR="005E4580">
        <w:rPr>
          <w:rFonts w:ascii="Times New Roman" w:hAnsi="Times New Roman" w:cs="Times New Roman"/>
          <w:sz w:val="28"/>
          <w:szCs w:val="28"/>
        </w:rPr>
        <w:t xml:space="preserve"> </w:t>
      </w:r>
      <w:r w:rsidR="00CD3F9A">
        <w:rPr>
          <w:rFonts w:ascii="Times New Roman" w:hAnsi="Times New Roman" w:cs="Times New Roman"/>
          <w:sz w:val="28"/>
          <w:szCs w:val="28"/>
        </w:rPr>
        <w:t xml:space="preserve">подпункта один </w:t>
      </w:r>
      <w:r w:rsidR="005E4580">
        <w:rPr>
          <w:rFonts w:ascii="Times New Roman" w:hAnsi="Times New Roman" w:cs="Times New Roman"/>
          <w:sz w:val="28"/>
          <w:szCs w:val="28"/>
        </w:rPr>
        <w:t>–</w:t>
      </w:r>
      <w:r w:rsidR="00CD3F9A">
        <w:rPr>
          <w:rFonts w:ascii="Times New Roman" w:hAnsi="Times New Roman" w:cs="Times New Roman"/>
          <w:sz w:val="28"/>
          <w:szCs w:val="28"/>
        </w:rPr>
        <w:t xml:space="preserve"> </w:t>
      </w:r>
      <w:r w:rsidR="005E4580">
        <w:rPr>
          <w:rFonts w:ascii="Times New Roman" w:hAnsi="Times New Roman" w:cs="Times New Roman"/>
          <w:sz w:val="28"/>
          <w:szCs w:val="28"/>
        </w:rPr>
        <w:t xml:space="preserve">пятого </w:t>
      </w:r>
      <w:hyperlink r:id="rId9" w:history="1">
        <w:r w:rsidR="005E4580" w:rsidRPr="004372E3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5E4580">
        <w:rPr>
          <w:rFonts w:ascii="Times New Roman" w:hAnsi="Times New Roman" w:cs="Times New Roman"/>
          <w:sz w:val="28"/>
          <w:szCs w:val="28"/>
        </w:rPr>
        <w:t xml:space="preserve"> 5.11</w:t>
      </w:r>
      <w:r w:rsidR="00CD3F9A">
        <w:rPr>
          <w:rFonts w:ascii="Times New Roman" w:hAnsi="Times New Roman" w:cs="Times New Roman"/>
          <w:sz w:val="28"/>
          <w:szCs w:val="28"/>
        </w:rPr>
        <w:t xml:space="preserve"> </w:t>
      </w:r>
      <w:r w:rsidR="005E458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D3F9A">
        <w:rPr>
          <w:rFonts w:ascii="Times New Roman" w:hAnsi="Times New Roman" w:cs="Times New Roman"/>
          <w:sz w:val="28"/>
          <w:szCs w:val="28"/>
        </w:rPr>
        <w:t xml:space="preserve">, распространяющихся на правоотношения, возникшие с 29 июня 2021 года, и </w:t>
      </w:r>
      <w:hyperlink r:id="rId10" w:history="1">
        <w:r w:rsidR="00CD3F9A" w:rsidRPr="004372E3">
          <w:rPr>
            <w:rFonts w:ascii="Times New Roman" w:hAnsi="Times New Roman" w:cs="Times New Roman"/>
            <w:sz w:val="28"/>
            <w:szCs w:val="28"/>
          </w:rPr>
          <w:t>разделов 3</w:t>
        </w:r>
      </w:hyperlink>
      <w:r w:rsidR="00CD3F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CD3F9A" w:rsidRPr="004372E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D3F9A">
        <w:rPr>
          <w:rFonts w:ascii="Times New Roman" w:hAnsi="Times New Roman" w:cs="Times New Roman"/>
          <w:sz w:val="28"/>
          <w:szCs w:val="28"/>
        </w:rPr>
        <w:t xml:space="preserve"> Методики, распространяющихся на правоотношения, возникшие с 1 сентября 2021 года.</w:t>
      </w:r>
    </w:p>
    <w:p w:rsidR="000C39BA" w:rsidRDefault="005E4580" w:rsidP="005E4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2" w:history="1">
        <w:proofErr w:type="gramStart"/>
        <w:r w:rsidR="00356398" w:rsidRPr="004372E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356398" w:rsidRPr="00164863">
        <w:rPr>
          <w:rFonts w:ascii="Times New Roman" w:hAnsi="Times New Roman" w:cs="Times New Roman"/>
          <w:sz w:val="28"/>
          <w:szCs w:val="28"/>
        </w:rPr>
        <w:t xml:space="preserve"> </w:t>
      </w:r>
      <w:r w:rsidR="000C39BA"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0C39BA">
        <w:rPr>
          <w:rFonts w:ascii="Times New Roman" w:hAnsi="Times New Roman" w:cs="Times New Roman"/>
          <w:sz w:val="28"/>
          <w:szCs w:val="28"/>
        </w:rPr>
        <w:t xml:space="preserve"> сельсовет муниципального </w:t>
      </w:r>
      <w:r w:rsidR="00356398" w:rsidRPr="0016486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35788">
        <w:rPr>
          <w:rFonts w:ascii="Times New Roman" w:hAnsi="Times New Roman" w:cs="Times New Roman"/>
          <w:sz w:val="28"/>
          <w:szCs w:val="28"/>
        </w:rPr>
        <w:t>Янаульский</w:t>
      </w:r>
      <w:r w:rsidR="00356398" w:rsidRPr="0016486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 w:rsidR="000C39BA">
        <w:rPr>
          <w:rFonts w:ascii="Times New Roman" w:hAnsi="Times New Roman" w:cs="Times New Roman"/>
          <w:sz w:val="28"/>
          <w:szCs w:val="28"/>
        </w:rPr>
        <w:t>20 октября</w:t>
      </w:r>
      <w:r w:rsidR="00164863" w:rsidRPr="00164863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0C39BA">
        <w:rPr>
          <w:rFonts w:ascii="Times New Roman" w:hAnsi="Times New Roman" w:cs="Times New Roman"/>
          <w:sz w:val="28"/>
          <w:szCs w:val="28"/>
        </w:rPr>
        <w:t>1</w:t>
      </w:r>
      <w:r w:rsidR="00EB2055">
        <w:rPr>
          <w:rFonts w:ascii="Times New Roman" w:hAnsi="Times New Roman" w:cs="Times New Roman"/>
          <w:sz w:val="28"/>
          <w:szCs w:val="28"/>
        </w:rPr>
        <w:t>39</w:t>
      </w:r>
      <w:r w:rsidR="000C39BA">
        <w:rPr>
          <w:rFonts w:ascii="Times New Roman" w:hAnsi="Times New Roman" w:cs="Times New Roman"/>
          <w:sz w:val="28"/>
          <w:szCs w:val="28"/>
        </w:rPr>
        <w:t>/2</w:t>
      </w:r>
      <w:r w:rsidR="00EB2055">
        <w:rPr>
          <w:rFonts w:ascii="Times New Roman" w:hAnsi="Times New Roman" w:cs="Times New Roman"/>
          <w:sz w:val="28"/>
          <w:szCs w:val="28"/>
        </w:rPr>
        <w:t>1</w:t>
      </w:r>
      <w:r w:rsidR="00164863" w:rsidRPr="00164863">
        <w:rPr>
          <w:rFonts w:ascii="Times New Roman" w:hAnsi="Times New Roman" w:cs="Times New Roman"/>
          <w:sz w:val="28"/>
          <w:szCs w:val="28"/>
        </w:rPr>
        <w:t xml:space="preserve"> «</w:t>
      </w:r>
      <w:r w:rsidR="000C39BA" w:rsidRPr="000C39BA">
        <w:rPr>
          <w:rFonts w:ascii="Times New Roman" w:hAnsi="Times New Roman" w:cs="Times New Roman"/>
          <w:sz w:val="28"/>
          <w:szCs w:val="28"/>
        </w:rPr>
        <w:t xml:space="preserve">Об утверждении порядка оформления прав пользования муниципальным имуществом 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0C39BA" w:rsidRPr="000C39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</w:t>
      </w:r>
      <w:r w:rsidR="000C39BA" w:rsidRPr="000C39BA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Башкортостан и об определении годовой арендной платы за пользование муниципальным имуществом 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0C39BA" w:rsidRPr="000C39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164863" w:rsidRPr="00164863">
        <w:rPr>
          <w:rFonts w:ascii="Times New Roman" w:hAnsi="Times New Roman" w:cs="Times New Roman"/>
          <w:sz w:val="28"/>
          <w:szCs w:val="28"/>
        </w:rPr>
        <w:t xml:space="preserve">», </w:t>
      </w:r>
      <w:r w:rsidR="00356398" w:rsidRPr="00164863">
        <w:rPr>
          <w:rFonts w:ascii="Times New Roman" w:hAnsi="Times New Roman" w:cs="Times New Roman"/>
          <w:sz w:val="28"/>
          <w:szCs w:val="28"/>
        </w:rPr>
        <w:t>считать утратившим силу.</w:t>
      </w:r>
      <w:r w:rsidR="00164863" w:rsidRPr="00164863">
        <w:rPr>
          <w:rFonts w:ascii="Times New Roman" w:hAnsi="Times New Roman" w:cs="Times New Roman"/>
          <w:sz w:val="28"/>
          <w:szCs w:val="28"/>
        </w:rPr>
        <w:tab/>
      </w:r>
      <w:r w:rsidR="00164863" w:rsidRPr="00164863">
        <w:rPr>
          <w:rFonts w:ascii="Times New Roman" w:hAnsi="Times New Roman" w:cs="Times New Roman"/>
          <w:sz w:val="28"/>
          <w:szCs w:val="28"/>
        </w:rPr>
        <w:tab/>
      </w:r>
      <w:r w:rsidR="00164863" w:rsidRPr="00164863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5E4580" w:rsidRDefault="005E4580" w:rsidP="000C3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6398" w:rsidRPr="00164863">
        <w:rPr>
          <w:rFonts w:ascii="Times New Roman" w:hAnsi="Times New Roman" w:cs="Times New Roman"/>
          <w:sz w:val="28"/>
          <w:szCs w:val="28"/>
        </w:rPr>
        <w:t xml:space="preserve">. </w:t>
      </w:r>
      <w:r w:rsidR="000C39BA" w:rsidRPr="000C39BA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на информационном стенде Администрации 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0C39BA" w:rsidRPr="000C39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Башкортостан, по адресу:  4528</w:t>
      </w:r>
      <w:r w:rsidR="00EB2055">
        <w:rPr>
          <w:rFonts w:ascii="Times New Roman" w:hAnsi="Times New Roman" w:cs="Times New Roman"/>
          <w:sz w:val="28"/>
          <w:szCs w:val="28"/>
        </w:rPr>
        <w:t>24</w:t>
      </w:r>
      <w:r w:rsidR="000C39BA" w:rsidRPr="000C39BA">
        <w:rPr>
          <w:rFonts w:ascii="Times New Roman" w:hAnsi="Times New Roman" w:cs="Times New Roman"/>
          <w:sz w:val="28"/>
          <w:szCs w:val="28"/>
        </w:rPr>
        <w:t>, РБ, Янаульский район, с.</w:t>
      </w:r>
      <w:r w:rsidR="00EB2055">
        <w:rPr>
          <w:rFonts w:ascii="Times New Roman" w:hAnsi="Times New Roman" w:cs="Times New Roman"/>
          <w:sz w:val="28"/>
          <w:szCs w:val="28"/>
        </w:rPr>
        <w:t>Байгузино</w:t>
      </w:r>
      <w:r w:rsidR="000C39BA" w:rsidRPr="000C39BA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0C39BA" w:rsidRPr="000C39BA">
        <w:rPr>
          <w:rFonts w:ascii="Times New Roman" w:hAnsi="Times New Roman" w:cs="Times New Roman"/>
          <w:sz w:val="28"/>
          <w:szCs w:val="28"/>
        </w:rPr>
        <w:t>.</w:t>
      </w:r>
      <w:r w:rsidR="00EB205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EB2055">
        <w:rPr>
          <w:rFonts w:ascii="Times New Roman" w:hAnsi="Times New Roman" w:cs="Times New Roman"/>
          <w:sz w:val="28"/>
          <w:szCs w:val="28"/>
        </w:rPr>
        <w:t>ентральная</w:t>
      </w:r>
      <w:r w:rsidR="000C39BA" w:rsidRPr="000C39BA">
        <w:rPr>
          <w:rFonts w:ascii="Times New Roman" w:hAnsi="Times New Roman" w:cs="Times New Roman"/>
          <w:sz w:val="28"/>
          <w:szCs w:val="28"/>
        </w:rPr>
        <w:t>, д.</w:t>
      </w:r>
      <w:r w:rsidR="00EB2055">
        <w:rPr>
          <w:rFonts w:ascii="Times New Roman" w:hAnsi="Times New Roman" w:cs="Times New Roman"/>
          <w:sz w:val="28"/>
          <w:szCs w:val="28"/>
        </w:rPr>
        <w:t xml:space="preserve"> </w:t>
      </w:r>
      <w:r w:rsidR="000C39BA" w:rsidRPr="000C39BA">
        <w:rPr>
          <w:rFonts w:ascii="Times New Roman" w:hAnsi="Times New Roman" w:cs="Times New Roman"/>
          <w:sz w:val="28"/>
          <w:szCs w:val="28"/>
        </w:rPr>
        <w:t>2</w:t>
      </w:r>
      <w:r w:rsidR="00EB2055">
        <w:rPr>
          <w:rFonts w:ascii="Times New Roman" w:hAnsi="Times New Roman" w:cs="Times New Roman"/>
          <w:sz w:val="28"/>
          <w:szCs w:val="28"/>
        </w:rPr>
        <w:t>6</w:t>
      </w:r>
      <w:r w:rsidR="000C39BA" w:rsidRPr="000C39BA">
        <w:rPr>
          <w:rFonts w:ascii="Times New Roman" w:hAnsi="Times New Roman" w:cs="Times New Roman"/>
          <w:sz w:val="28"/>
          <w:szCs w:val="28"/>
        </w:rPr>
        <w:t xml:space="preserve"> и разместить на  сайте  сельского поселения по адресу:</w:t>
      </w:r>
      <w:r w:rsidR="00EB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055">
        <w:rPr>
          <w:rFonts w:ascii="Times New Roman" w:hAnsi="Times New Roman" w:cs="Times New Roman"/>
          <w:sz w:val="28"/>
          <w:szCs w:val="28"/>
        </w:rPr>
        <w:t>байгузино.рф</w:t>
      </w:r>
      <w:proofErr w:type="spellEnd"/>
      <w:r w:rsidR="00EB2055">
        <w:rPr>
          <w:rFonts w:ascii="Times New Roman" w:hAnsi="Times New Roman" w:cs="Times New Roman"/>
          <w:sz w:val="28"/>
          <w:szCs w:val="28"/>
        </w:rPr>
        <w:t>.</w:t>
      </w:r>
    </w:p>
    <w:p w:rsidR="00B93636" w:rsidRPr="00B93636" w:rsidRDefault="005E4580" w:rsidP="00B936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636">
        <w:rPr>
          <w:rFonts w:ascii="Times New Roman" w:hAnsi="Times New Roman" w:cs="Times New Roman"/>
          <w:sz w:val="28"/>
          <w:szCs w:val="28"/>
        </w:rPr>
        <w:t xml:space="preserve">. </w:t>
      </w:r>
      <w:r w:rsidR="00B93636" w:rsidRPr="00B9363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93636">
        <w:rPr>
          <w:rFonts w:ascii="Times New Roman" w:hAnsi="Times New Roman" w:cs="Times New Roman"/>
          <w:sz w:val="28"/>
          <w:szCs w:val="28"/>
        </w:rPr>
        <w:t>выполнения</w:t>
      </w:r>
      <w:r w:rsidR="00B93636" w:rsidRPr="00B93636">
        <w:rPr>
          <w:rFonts w:ascii="Times New Roman" w:hAnsi="Times New Roman" w:cs="Times New Roman"/>
          <w:sz w:val="28"/>
          <w:szCs w:val="28"/>
        </w:rPr>
        <w:t xml:space="preserve"> </w:t>
      </w:r>
      <w:r w:rsidR="00B93636">
        <w:rPr>
          <w:rFonts w:ascii="Times New Roman" w:hAnsi="Times New Roman" w:cs="Times New Roman"/>
          <w:sz w:val="28"/>
          <w:szCs w:val="28"/>
        </w:rPr>
        <w:t>данного</w:t>
      </w:r>
      <w:r w:rsidR="00B93636" w:rsidRPr="00B93636">
        <w:rPr>
          <w:rFonts w:ascii="Times New Roman" w:hAnsi="Times New Roman" w:cs="Times New Roman"/>
          <w:sz w:val="28"/>
          <w:szCs w:val="28"/>
        </w:rPr>
        <w:t xml:space="preserve"> решения возложить на постоянную комиссию </w:t>
      </w:r>
      <w:r w:rsidR="000C39BA"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0C39BA">
        <w:rPr>
          <w:rFonts w:ascii="Times New Roman" w:hAnsi="Times New Roman" w:cs="Times New Roman"/>
          <w:sz w:val="28"/>
          <w:szCs w:val="28"/>
        </w:rPr>
        <w:t xml:space="preserve"> сельсовет муниципального </w:t>
      </w:r>
      <w:r w:rsidR="00B93636" w:rsidRPr="00B93636">
        <w:rPr>
          <w:rFonts w:ascii="Times New Roman" w:hAnsi="Times New Roman" w:cs="Times New Roman"/>
          <w:sz w:val="28"/>
          <w:szCs w:val="28"/>
        </w:rPr>
        <w:t>района Янаульский район Республики Б</w:t>
      </w:r>
      <w:r w:rsidR="001A5751">
        <w:rPr>
          <w:rFonts w:ascii="Times New Roman" w:hAnsi="Times New Roman" w:cs="Times New Roman"/>
          <w:sz w:val="28"/>
          <w:szCs w:val="28"/>
        </w:rPr>
        <w:t>ашкортостан по бюджету, налогам и</w:t>
      </w:r>
      <w:r w:rsidR="00B93636" w:rsidRPr="00B93636">
        <w:rPr>
          <w:rFonts w:ascii="Times New Roman" w:hAnsi="Times New Roman" w:cs="Times New Roman"/>
          <w:sz w:val="28"/>
          <w:szCs w:val="28"/>
        </w:rPr>
        <w:t xml:space="preserve"> вопросам собственности.</w:t>
      </w:r>
    </w:p>
    <w:p w:rsidR="00B93636" w:rsidRPr="00B93636" w:rsidRDefault="00B93636" w:rsidP="00B936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636" w:rsidRDefault="00B93636" w:rsidP="00B936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39BA" w:rsidRPr="00B93636" w:rsidRDefault="000C39BA" w:rsidP="00B936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3636" w:rsidRDefault="000C39BA" w:rsidP="00B9363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39BA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         </w:t>
      </w:r>
      <w:r w:rsidR="00EB2055">
        <w:rPr>
          <w:rFonts w:ascii="Times New Roman" w:hAnsi="Times New Roman" w:cs="Times New Roman"/>
          <w:b w:val="0"/>
          <w:sz w:val="28"/>
          <w:szCs w:val="28"/>
        </w:rPr>
        <w:t>З.Я.Валиев</w:t>
      </w:r>
    </w:p>
    <w:p w:rsidR="004372E3" w:rsidRPr="000C39BA" w:rsidRDefault="004372E3" w:rsidP="00B9363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3636" w:rsidRDefault="00B93636" w:rsidP="00B93636">
      <w:pPr>
        <w:adjustRightInd/>
        <w:ind w:left="5664" w:firstLine="0"/>
        <w:rPr>
          <w:rFonts w:ascii="Times New Roman" w:eastAsia="Calibri" w:hAnsi="Times New Roman" w:cs="Times New Roman"/>
        </w:rPr>
      </w:pPr>
    </w:p>
    <w:p w:rsidR="00B93636" w:rsidRDefault="00B93636" w:rsidP="00B93636">
      <w:pPr>
        <w:adjustRightInd/>
        <w:ind w:left="5664" w:firstLine="0"/>
        <w:rPr>
          <w:rFonts w:ascii="Times New Roman" w:eastAsia="Calibri" w:hAnsi="Times New Roman" w:cs="Times New Roman"/>
        </w:rPr>
      </w:pPr>
    </w:p>
    <w:p w:rsidR="00CE16F9" w:rsidRDefault="00CE16F9" w:rsidP="00CE16F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p w:rsidR="00F24722" w:rsidRDefault="00F24722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5E4580" w:rsidRDefault="005E4580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</w:p>
    <w:p w:rsidR="00CE16F9" w:rsidRPr="00CE16F9" w:rsidRDefault="00CE16F9" w:rsidP="00CE16F9">
      <w:pPr>
        <w:widowControl/>
        <w:autoSpaceDE/>
        <w:autoSpaceDN/>
        <w:adjustRightInd/>
        <w:ind w:left="4944"/>
        <w:jc w:val="left"/>
        <w:rPr>
          <w:rFonts w:ascii="Times New Roman" w:eastAsia="Calibri" w:hAnsi="Times New Roman" w:cs="Times New Roman"/>
        </w:rPr>
      </w:pPr>
      <w:r w:rsidRPr="00CE16F9">
        <w:rPr>
          <w:rFonts w:ascii="Times New Roman" w:eastAsia="Calibri" w:hAnsi="Times New Roman" w:cs="Times New Roman"/>
        </w:rPr>
        <w:t>Приложение</w:t>
      </w:r>
      <w:r w:rsidR="00F24722">
        <w:rPr>
          <w:rFonts w:ascii="Times New Roman" w:eastAsia="Calibri" w:hAnsi="Times New Roman" w:cs="Times New Roman"/>
        </w:rPr>
        <w:t xml:space="preserve"> № 1</w:t>
      </w:r>
    </w:p>
    <w:p w:rsidR="00CE16F9" w:rsidRDefault="00CE16F9" w:rsidP="00CE16F9">
      <w:pPr>
        <w:widowControl/>
        <w:autoSpaceDE/>
        <w:autoSpaceDN/>
        <w:adjustRightInd/>
        <w:ind w:left="4956" w:firstLine="708"/>
        <w:jc w:val="left"/>
        <w:rPr>
          <w:rFonts w:ascii="Times New Roman" w:eastAsia="Calibri" w:hAnsi="Times New Roman" w:cs="Times New Roman"/>
        </w:rPr>
      </w:pPr>
      <w:r w:rsidRPr="00CE16F9">
        <w:rPr>
          <w:rFonts w:ascii="Times New Roman" w:eastAsia="Calibri" w:hAnsi="Times New Roman" w:cs="Times New Roman"/>
        </w:rPr>
        <w:t>к решению Совета</w:t>
      </w:r>
    </w:p>
    <w:p w:rsidR="000C39BA" w:rsidRDefault="000C39BA" w:rsidP="00CE16F9">
      <w:pPr>
        <w:widowControl/>
        <w:autoSpaceDE/>
        <w:autoSpaceDN/>
        <w:adjustRightInd/>
        <w:ind w:left="4956" w:firstLine="708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сельского поселения</w:t>
      </w:r>
    </w:p>
    <w:p w:rsidR="000C39BA" w:rsidRPr="00CE16F9" w:rsidRDefault="00EB2055" w:rsidP="00CE16F9">
      <w:pPr>
        <w:widowControl/>
        <w:autoSpaceDE/>
        <w:autoSpaceDN/>
        <w:adjustRightInd/>
        <w:ind w:left="4956" w:firstLine="708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Байгузинский</w:t>
      </w:r>
      <w:r w:rsidR="000C39BA">
        <w:rPr>
          <w:rFonts w:ascii="Times New Roman" w:eastAsia="Calibri" w:hAnsi="Times New Roman" w:cs="Times New Roman"/>
        </w:rPr>
        <w:t xml:space="preserve"> сельсовет</w:t>
      </w:r>
    </w:p>
    <w:p w:rsidR="00CE16F9" w:rsidRPr="00CE16F9" w:rsidRDefault="00CE16F9" w:rsidP="00CE16F9">
      <w:pPr>
        <w:widowControl/>
        <w:autoSpaceDE/>
        <w:autoSpaceDN/>
        <w:adjustRightInd/>
        <w:ind w:left="5664" w:firstLine="0"/>
        <w:jc w:val="left"/>
        <w:rPr>
          <w:rFonts w:ascii="Times New Roman" w:eastAsia="Calibri" w:hAnsi="Times New Roman" w:cs="Times New Roman"/>
        </w:rPr>
      </w:pPr>
      <w:r w:rsidRPr="00CE16F9">
        <w:rPr>
          <w:rFonts w:ascii="Times New Roman" w:eastAsia="Calibri" w:hAnsi="Times New Roman" w:cs="Times New Roman"/>
        </w:rPr>
        <w:t>муниципального района Янаульский район Республики Башкортостан</w:t>
      </w:r>
    </w:p>
    <w:p w:rsidR="00B93636" w:rsidRDefault="00CE16F9" w:rsidP="00CE16F9">
      <w:pPr>
        <w:adjustRightInd/>
        <w:ind w:left="5664" w:firstLine="0"/>
        <w:rPr>
          <w:rFonts w:ascii="Times New Roman" w:eastAsia="Calibri" w:hAnsi="Times New Roman" w:cs="Times New Roman"/>
        </w:rPr>
      </w:pPr>
      <w:r w:rsidRPr="00CE16F9"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 xml:space="preserve">т </w:t>
      </w:r>
      <w:r w:rsidR="00366824">
        <w:rPr>
          <w:rFonts w:ascii="Times New Roman" w:eastAsia="Calibri" w:hAnsi="Times New Roman" w:cs="Times New Roman"/>
        </w:rPr>
        <w:t>26</w:t>
      </w:r>
      <w:r>
        <w:rPr>
          <w:rFonts w:ascii="Times New Roman" w:eastAsia="Calibri" w:hAnsi="Times New Roman" w:cs="Times New Roman"/>
        </w:rPr>
        <w:t xml:space="preserve"> </w:t>
      </w:r>
      <w:r w:rsidR="000C39BA">
        <w:rPr>
          <w:rFonts w:ascii="Times New Roman" w:eastAsia="Calibri" w:hAnsi="Times New Roman" w:cs="Times New Roman"/>
        </w:rPr>
        <w:t>апреля</w:t>
      </w:r>
      <w:r>
        <w:rPr>
          <w:rFonts w:ascii="Times New Roman" w:eastAsia="Calibri" w:hAnsi="Times New Roman" w:cs="Times New Roman"/>
        </w:rPr>
        <w:t xml:space="preserve"> 2022</w:t>
      </w:r>
      <w:r w:rsidRPr="00CE16F9">
        <w:rPr>
          <w:rFonts w:ascii="Times New Roman" w:eastAsia="Calibri" w:hAnsi="Times New Roman" w:cs="Times New Roman"/>
        </w:rPr>
        <w:t xml:space="preserve"> года №</w:t>
      </w:r>
      <w:r w:rsidR="00366824">
        <w:rPr>
          <w:rFonts w:ascii="Times New Roman" w:eastAsia="Calibri" w:hAnsi="Times New Roman" w:cs="Times New Roman"/>
        </w:rPr>
        <w:t xml:space="preserve"> 178/32</w:t>
      </w:r>
    </w:p>
    <w:p w:rsidR="00356398" w:rsidRDefault="00356398">
      <w:pPr>
        <w:pStyle w:val="ConsPlusNormal"/>
        <w:jc w:val="both"/>
      </w:pPr>
    </w:p>
    <w:p w:rsidR="00356398" w:rsidRDefault="00356398">
      <w:pPr>
        <w:pStyle w:val="ConsPlusNormal"/>
        <w:jc w:val="both"/>
      </w:pPr>
    </w:p>
    <w:p w:rsidR="00CE16F9" w:rsidRPr="00CE16F9" w:rsidRDefault="00CE16F9" w:rsidP="00CE16F9">
      <w:pPr>
        <w:pStyle w:val="ConsPlusTitlePage"/>
        <w:jc w:val="center"/>
        <w:rPr>
          <w:rFonts w:ascii="Times New Roman" w:hAnsi="Times New Roman" w:cs="Times New Roman"/>
          <w:sz w:val="27"/>
          <w:szCs w:val="27"/>
        </w:rPr>
      </w:pPr>
      <w:r w:rsidRPr="00CE16F9">
        <w:rPr>
          <w:rFonts w:ascii="Times New Roman" w:hAnsi="Times New Roman" w:cs="Times New Roman"/>
          <w:sz w:val="27"/>
          <w:szCs w:val="27"/>
        </w:rPr>
        <w:t>Порядок</w:t>
      </w:r>
    </w:p>
    <w:p w:rsidR="00CE16F9" w:rsidRDefault="00CE16F9" w:rsidP="00CE16F9">
      <w:pPr>
        <w:pStyle w:val="ConsPlusTitlePage"/>
        <w:jc w:val="center"/>
        <w:rPr>
          <w:rFonts w:ascii="Times New Roman" w:hAnsi="Times New Roman" w:cs="Times New Roman"/>
          <w:sz w:val="27"/>
          <w:szCs w:val="27"/>
        </w:rPr>
      </w:pPr>
      <w:r w:rsidRPr="00CE16F9">
        <w:rPr>
          <w:rFonts w:ascii="Times New Roman" w:hAnsi="Times New Roman" w:cs="Times New Roman"/>
          <w:sz w:val="27"/>
          <w:szCs w:val="27"/>
        </w:rPr>
        <w:t xml:space="preserve">оформления прав пользования муниципальным имуществом </w:t>
      </w:r>
    </w:p>
    <w:p w:rsidR="00CE16F9" w:rsidRPr="00CE16F9" w:rsidRDefault="000C39BA" w:rsidP="000C39BA">
      <w:pPr>
        <w:pStyle w:val="ConsPlusTitlePag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7"/>
          <w:szCs w:val="27"/>
        </w:rPr>
        <w:t>Байгузинский</w:t>
      </w:r>
      <w:r>
        <w:rPr>
          <w:rFonts w:ascii="Times New Roman" w:hAnsi="Times New Roman" w:cs="Times New Roman"/>
          <w:sz w:val="27"/>
          <w:szCs w:val="27"/>
        </w:rPr>
        <w:t xml:space="preserve"> сельсовет </w:t>
      </w:r>
      <w:r w:rsidR="00CE16F9" w:rsidRPr="00CE16F9">
        <w:rPr>
          <w:rFonts w:ascii="Times New Roman" w:hAnsi="Times New Roman" w:cs="Times New Roman"/>
          <w:sz w:val="27"/>
          <w:szCs w:val="27"/>
        </w:rPr>
        <w:t xml:space="preserve">муниципального района Янаульский район Республики Башкортостан </w:t>
      </w:r>
    </w:p>
    <w:p w:rsidR="00356398" w:rsidRPr="00CE16F9" w:rsidRDefault="00356398">
      <w:pPr>
        <w:pStyle w:val="ConsPlusNormal"/>
        <w:jc w:val="both"/>
      </w:pPr>
    </w:p>
    <w:p w:rsidR="00356398" w:rsidRPr="001D6EEF" w:rsidRDefault="003563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6EEF">
        <w:rPr>
          <w:rFonts w:ascii="Times New Roman" w:hAnsi="Times New Roman" w:cs="Times New Roman"/>
          <w:sz w:val="28"/>
          <w:szCs w:val="28"/>
        </w:rPr>
        <w:t xml:space="preserve">1. </w:t>
      </w:r>
      <w:r w:rsidR="00461272" w:rsidRPr="001D6EE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6398" w:rsidRPr="00CE16F9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9BA" w:rsidRDefault="00356398" w:rsidP="005439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 xml:space="preserve">1.1. Настоящий документ определяет порядок оформления прав пользования муниципальным имуществом, находящимся в муниципальной собственности </w:t>
      </w:r>
      <w:r w:rsidR="000C39BA" w:rsidRPr="000C39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0C39BA" w:rsidRPr="000C39B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E16F9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- муниципальное имущество), в случаях, предусмотренных законодательством.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</w:p>
    <w:p w:rsidR="00356398" w:rsidRPr="00CE16F9" w:rsidRDefault="00356398" w:rsidP="005439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1.2. К муниципальному имуществу относятся: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комплексы зданий, строений и сооружений;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отдельно стоящие здания, строения и сооружения;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- здания, строения и сооружения, отнесенные в установленном порядке к памятникам истории, архитектуры и культуры, в том числе нежилые помещения в жилых зданиях-памятниках;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нежилые помещения в объектах жилого фонда (в жилых домах, общежитиях и т.п.), в том числе встроенно-пристроенные;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объекты жилищного фонда, переводимые в состав муниципального нежилого фонда в соответствии с нормативными правовыми актами Российской Федерации и Республики Башкортостан;</w:t>
      </w:r>
      <w:proofErr w:type="gramEnd"/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  <w:t>-</w:t>
      </w:r>
      <w:r w:rsidRPr="00CE16F9">
        <w:rPr>
          <w:rFonts w:ascii="Times New Roman" w:hAnsi="Times New Roman" w:cs="Times New Roman"/>
          <w:sz w:val="28"/>
          <w:szCs w:val="28"/>
        </w:rPr>
        <w:t xml:space="preserve"> машины и оборудование;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транспортные средства;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оборотные средства (запасы сырья,</w:t>
      </w:r>
      <w:r w:rsidR="00CE16F9">
        <w:rPr>
          <w:rFonts w:ascii="Times New Roman" w:hAnsi="Times New Roman" w:cs="Times New Roman"/>
          <w:sz w:val="28"/>
          <w:szCs w:val="28"/>
        </w:rPr>
        <w:t xml:space="preserve"> топлива, материалов и др.)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исключительные права (права на обозначения, индивидуализирующие деятельность предприятия);</w:t>
      </w:r>
      <w:r w:rsidR="00CE16F9">
        <w:rPr>
          <w:rFonts w:ascii="Times New Roman" w:hAnsi="Times New Roman" w:cs="Times New Roman"/>
          <w:sz w:val="28"/>
          <w:szCs w:val="28"/>
        </w:rPr>
        <w:t xml:space="preserve"> 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  <w:t>-</w:t>
      </w:r>
      <w:r w:rsidRPr="00CE16F9">
        <w:rPr>
          <w:rFonts w:ascii="Times New Roman" w:hAnsi="Times New Roman" w:cs="Times New Roman"/>
          <w:sz w:val="28"/>
          <w:szCs w:val="28"/>
        </w:rPr>
        <w:t xml:space="preserve"> обязательства перед кредиторами арендодателя;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иное имущество, находящееся в муниципальной собственности.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1.3. Пользование муниципальным имуществом юридическими и физическими лицами осуществляется на правах: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хозяйственного ведения;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оперативного управления;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доверительного управления;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безвозмездного пользования;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аренды и субаренды.</w:t>
      </w:r>
      <w:r w:rsidR="005439C5">
        <w:rPr>
          <w:rFonts w:ascii="Times New Roman" w:hAnsi="Times New Roman" w:cs="Times New Roman"/>
          <w:sz w:val="28"/>
          <w:szCs w:val="28"/>
        </w:rPr>
        <w:tab/>
      </w:r>
      <w:r w:rsidR="005439C5">
        <w:rPr>
          <w:rFonts w:ascii="Times New Roman" w:hAnsi="Times New Roman" w:cs="Times New Roman"/>
          <w:sz w:val="28"/>
          <w:szCs w:val="28"/>
        </w:rPr>
        <w:tab/>
      </w:r>
      <w:r w:rsidR="005439C5">
        <w:rPr>
          <w:rFonts w:ascii="Times New Roman" w:hAnsi="Times New Roman" w:cs="Times New Roman"/>
          <w:sz w:val="28"/>
          <w:szCs w:val="28"/>
        </w:rPr>
        <w:tab/>
      </w:r>
      <w:r w:rsidR="005439C5">
        <w:rPr>
          <w:rFonts w:ascii="Times New Roman" w:hAnsi="Times New Roman" w:cs="Times New Roman"/>
          <w:sz w:val="28"/>
          <w:szCs w:val="28"/>
        </w:rPr>
        <w:tab/>
      </w:r>
      <w:r w:rsidR="005439C5">
        <w:rPr>
          <w:rFonts w:ascii="Times New Roman" w:hAnsi="Times New Roman" w:cs="Times New Roman"/>
          <w:sz w:val="28"/>
          <w:szCs w:val="28"/>
        </w:rPr>
        <w:tab/>
      </w:r>
      <w:r w:rsidR="005439C5">
        <w:rPr>
          <w:rFonts w:ascii="Times New Roman" w:hAnsi="Times New Roman" w:cs="Times New Roman"/>
          <w:sz w:val="28"/>
          <w:szCs w:val="28"/>
        </w:rPr>
        <w:tab/>
      </w:r>
      <w:r w:rsidR="005439C5">
        <w:rPr>
          <w:rFonts w:ascii="Times New Roman" w:hAnsi="Times New Roman" w:cs="Times New Roman"/>
          <w:sz w:val="28"/>
          <w:szCs w:val="28"/>
        </w:rPr>
        <w:tab/>
      </w:r>
      <w:r w:rsidR="005439C5">
        <w:rPr>
          <w:rFonts w:ascii="Times New Roman" w:hAnsi="Times New Roman" w:cs="Times New Roman"/>
          <w:sz w:val="28"/>
          <w:szCs w:val="28"/>
        </w:rPr>
        <w:tab/>
      </w:r>
      <w:r w:rsidR="005439C5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1.4. Решения о передаче муниципального имущества в хозяйственное ведение, оперативное управление, доверительное управление, безвозмездное пользован</w:t>
      </w:r>
      <w:r w:rsidR="0025635E">
        <w:rPr>
          <w:rFonts w:ascii="Times New Roman" w:hAnsi="Times New Roman" w:cs="Times New Roman"/>
          <w:sz w:val="28"/>
          <w:szCs w:val="28"/>
        </w:rPr>
        <w:t>ие</w:t>
      </w:r>
      <w:r w:rsidR="00CE16F9">
        <w:rPr>
          <w:rFonts w:ascii="Times New Roman" w:hAnsi="Times New Roman" w:cs="Times New Roman"/>
          <w:sz w:val="28"/>
          <w:szCs w:val="28"/>
        </w:rPr>
        <w:t xml:space="preserve"> 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- Администрацией), в пределах предоставленных полномочий, если иное не предусмотрено законодательством.</w:t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="00CE16F9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При рассмотрении вопроса о передаче муниципального нежилого фонда для использования под административные цели по различным правовым основаниям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применяется норматив площади в размере не более </w:t>
      </w:r>
      <w:r w:rsidR="004612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16F9">
        <w:rPr>
          <w:rFonts w:ascii="Times New Roman" w:hAnsi="Times New Roman" w:cs="Times New Roman"/>
          <w:sz w:val="28"/>
          <w:szCs w:val="28"/>
        </w:rPr>
        <w:t>6 кв. м на одного работника.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1.6. Объекты муниципального нежилого фонда или площади зданий могут быть перераспределены в установленном законодательством порядке в случаях использования этих объектов или площадей: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не по целевому назначению;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с нарушением установленного порядка использования либо без оформления права пользования;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в неуставных целях;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без вовлечения в производственный цикл предприятия.</w:t>
      </w:r>
    </w:p>
    <w:p w:rsidR="00356398" w:rsidRPr="00CE16F9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1272" w:rsidRPr="001442AD" w:rsidRDefault="00356398" w:rsidP="004612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71"/>
      <w:bookmarkEnd w:id="0"/>
      <w:r w:rsidRPr="001442AD">
        <w:rPr>
          <w:rFonts w:ascii="Times New Roman" w:hAnsi="Times New Roman" w:cs="Times New Roman"/>
          <w:sz w:val="28"/>
          <w:szCs w:val="28"/>
        </w:rPr>
        <w:t xml:space="preserve">2. </w:t>
      </w:r>
      <w:r w:rsidR="00461272" w:rsidRPr="001442AD">
        <w:rPr>
          <w:rFonts w:ascii="Times New Roman" w:hAnsi="Times New Roman" w:cs="Times New Roman"/>
          <w:sz w:val="28"/>
          <w:szCs w:val="28"/>
        </w:rPr>
        <w:t xml:space="preserve">Порядок оформления прав пользования </w:t>
      </w:r>
    </w:p>
    <w:p w:rsidR="00356398" w:rsidRPr="001442AD" w:rsidRDefault="00461272" w:rsidP="004612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42AD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461272" w:rsidRPr="00CE16F9" w:rsidRDefault="00461272" w:rsidP="004612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6398" w:rsidRPr="00CE16F9" w:rsidRDefault="00356398" w:rsidP="0046127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Оформление прав пользования муниципальным имуществом предусматривает процедуру предоставления муниципального имущества по договорам аренды, безвозмездного пользования, доверительного управления имуществом, иным договорам, предусматривающим переход прав владения и (или) пользования в отношении муниципального имущества, заключаемым: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1) по результатам проведения конкурсов или аукционов на право заключения этих договоров (далее - торги);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2) без проведения торгов.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2.2.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Муниципальное имущество предоставляется без проведения торгов в случаях, установленных </w:t>
      </w:r>
      <w:hyperlink r:id="rId13" w:history="1">
        <w:r w:rsidRPr="004372E3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="00461272">
        <w:rPr>
          <w:rFonts w:ascii="Times New Roman" w:hAnsi="Times New Roman" w:cs="Times New Roman"/>
          <w:sz w:val="28"/>
          <w:szCs w:val="28"/>
        </w:rPr>
        <w:t xml:space="preserve"> Федерального закона «О защите конкуренции»</w:t>
      </w:r>
      <w:r w:rsidRPr="00CE16F9">
        <w:rPr>
          <w:rFonts w:ascii="Times New Roman" w:hAnsi="Times New Roman" w:cs="Times New Roman"/>
          <w:sz w:val="28"/>
          <w:szCs w:val="28"/>
        </w:rPr>
        <w:t>.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2.3. Перечень документов, представляемых заявителем для участия в торгах, приводится в информационном сообщении о проведении торгов, документации о торгах в соответствии с законодательством.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2.4. Передача в пользование муниципального имущества без проведения торгов осуществляется в следующем порядке: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2.4.1. Юридические и физические лица подают в Администрацию заявление о передаче муниципального имущества в пользование, которое регистрируется в установленном порядке.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2.4.2. Рассмотрение заявления о передаче без проведения торгов муниципального имущества в пользование производится в срок до одного месяца.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Заявителю отказывается в передаче муниципального имущества без проведения торгов в пользование при наличии следующих оснований:</w:t>
      </w:r>
    </w:p>
    <w:p w:rsidR="0025635E" w:rsidRDefault="00356398" w:rsidP="002563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 xml:space="preserve">- имеется установленное законодательством ограничение по управлению и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распоряжению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данным объектом муниципального имущества;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муниципальное имущество передано иным юридическим либо физическим лицам в пользование в порядке, установленном законодательством и настоящим Порядком;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имеются неразрешенные судебные споры по поводу указанного в заявлении муниципального имущества;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заявителем не выполнены условия ранее заключенных договоров о передаче ему в пользование другого муниципального имущества в течение трех и более месяцев подряд;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имеются факты расторжения с заявителем договоров о передаче ему в пользование другого муниципального имущества из-за нарушения заявителем условий данных договоров;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проводится ликвидация заявителя - юридического лица, или арбитражным судом принято решение о признании заявителя банкротом и об открытии конкурсного производства;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- приостановлена деятельность заявителя в порядке, предусмотренном </w:t>
      </w:r>
      <w:hyperlink r:id="rId14" w:history="1">
        <w:r w:rsidRPr="004372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заявителем предоставлены заведомо ложные сведения, содержащиеся в представленных документах.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При отказе в передаче муниципального имущества в пользование заявителю направляется письменное мотивированное уведомление в срок до одного месяца с момента регистрации заявления.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2.4.3. Принятие решения о передаче муниципального имущества в пользование юридическим и физическим лицам и изменении условий пользования муниципальным имуществом осуществляется на основании распоряжения главы Администрации.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2.5. По результатам торгов на право заключения договоров о передаче муниципального имущества в пользование Отдел </w:t>
      </w:r>
      <w:r w:rsidR="00461272">
        <w:rPr>
          <w:rFonts w:ascii="Times New Roman" w:hAnsi="Times New Roman" w:cs="Times New Roman"/>
          <w:sz w:val="28"/>
          <w:szCs w:val="28"/>
        </w:rPr>
        <w:t xml:space="preserve">правового обеспечения и управлению муниципальным имуществом </w:t>
      </w:r>
      <w:r w:rsidRPr="00CE16F9">
        <w:rPr>
          <w:rFonts w:ascii="Times New Roman" w:hAnsi="Times New Roman" w:cs="Times New Roman"/>
          <w:sz w:val="28"/>
          <w:szCs w:val="28"/>
        </w:rPr>
        <w:t>Администрации оформляет договоры о передаче муниципального имущества в: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доверительное управление;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безвозмездное пользование;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аренду и субаренду.</w:t>
      </w:r>
      <w:bookmarkStart w:id="1" w:name="P97"/>
      <w:bookmarkEnd w:id="1"/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2.6. Муниципальное имущество может быть изъято из пользования одних юридических и физических лиц и передано в пользование другим юридическим и физическим лицам в соответствии с законодательством.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2.7. В договоре о передаче муниципального имущества в пользование должны быть указаны условия и порядок досрочного прекращения его действия в отношении всего переданного муниципального имущества или его части в соответствии с законодательством.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 xml:space="preserve">В случае принятия решения в соответствии с </w:t>
      </w:r>
      <w:hyperlink w:anchor="P97" w:history="1">
        <w:r w:rsidRPr="004372E3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 настоящего Порядка пользователи муниципального имущества (в том числе юридические и физические лица, в ведении (на балансе) которых состояло муниципальное имущество), имеют право подать заявление в установленном порядке и заключить договоры о передаче им этого муниципального имущества (части имущества) в пользование в соответствии с законодательством и настоящим Порядком.</w:t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="0046127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2.9.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461272">
        <w:rPr>
          <w:rFonts w:ascii="Times New Roman" w:hAnsi="Times New Roman" w:cs="Times New Roman"/>
          <w:sz w:val="28"/>
          <w:szCs w:val="28"/>
        </w:rPr>
        <w:t>по правовому обеспе</w:t>
      </w:r>
      <w:r w:rsidR="006D7EBB">
        <w:rPr>
          <w:rFonts w:ascii="Times New Roman" w:hAnsi="Times New Roman" w:cs="Times New Roman"/>
          <w:sz w:val="28"/>
          <w:szCs w:val="28"/>
        </w:rPr>
        <w:t>чению</w:t>
      </w:r>
      <w:r w:rsidR="00461272">
        <w:rPr>
          <w:rFonts w:ascii="Times New Roman" w:hAnsi="Times New Roman" w:cs="Times New Roman"/>
          <w:sz w:val="28"/>
          <w:szCs w:val="28"/>
        </w:rPr>
        <w:t xml:space="preserve"> и управлению муниципальным имуществом</w:t>
      </w:r>
      <w:r w:rsidRPr="00CE16F9">
        <w:rPr>
          <w:rFonts w:ascii="Times New Roman" w:hAnsi="Times New Roman" w:cs="Times New Roman"/>
          <w:sz w:val="28"/>
          <w:szCs w:val="28"/>
        </w:rPr>
        <w:t xml:space="preserve"> Администрации осуществляет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 в соответствии с законодательством и настоящим Порядком.</w:t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2.10. </w:t>
      </w:r>
      <w:r w:rsidR="006D7EBB" w:rsidRPr="00CE16F9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D7EBB">
        <w:rPr>
          <w:rFonts w:ascii="Times New Roman" w:hAnsi="Times New Roman" w:cs="Times New Roman"/>
          <w:sz w:val="28"/>
          <w:szCs w:val="28"/>
        </w:rPr>
        <w:t xml:space="preserve">по правовому обеспечению и управлению муниципальным имуществом </w:t>
      </w:r>
      <w:r w:rsidRPr="00CE16F9">
        <w:rPr>
          <w:rFonts w:ascii="Times New Roman" w:hAnsi="Times New Roman" w:cs="Times New Roman"/>
          <w:sz w:val="28"/>
          <w:szCs w:val="28"/>
        </w:rPr>
        <w:t xml:space="preserve">Администрации имеет право в рамках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исполнением договоров о передаче муниципального имущества в пользование:</w:t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проводить обследования и проверки использования муниципального имущества;</w:t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  <w:r w:rsidR="006D7EBB">
        <w:rPr>
          <w:rFonts w:ascii="Times New Roman" w:hAnsi="Times New Roman" w:cs="Times New Roman"/>
          <w:sz w:val="28"/>
          <w:szCs w:val="28"/>
        </w:rPr>
        <w:tab/>
      </w:r>
    </w:p>
    <w:p w:rsidR="00356398" w:rsidRPr="00CE16F9" w:rsidRDefault="0025635E" w:rsidP="002563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398" w:rsidRPr="00CE16F9">
        <w:rPr>
          <w:rFonts w:ascii="Times New Roman" w:hAnsi="Times New Roman" w:cs="Times New Roman"/>
          <w:sz w:val="28"/>
          <w:szCs w:val="28"/>
        </w:rPr>
        <w:t>требовать от проверяемых юридических и физических лиц необходимую документацию и информацию;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>- привлекать к проведению обследований и проверок использования муниципального имущества представителей пользователя и арендодателя, квалифицированных специалистов и экспертов.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="00356398" w:rsidRPr="00CE16F9">
        <w:rPr>
          <w:rFonts w:ascii="Times New Roman" w:hAnsi="Times New Roman" w:cs="Times New Roman"/>
          <w:sz w:val="28"/>
          <w:szCs w:val="28"/>
        </w:rPr>
        <w:t xml:space="preserve">При передаче в пользование муниципального имущества, являющегося памятником истории, культуры и архитектуры, пользователем муниципального имущества дополнительно оформляется охранное обязательство с органом охраны объектов культурного наследия Республики Башкортостан в соответствии со </w:t>
      </w:r>
      <w:hyperlink r:id="rId15" w:history="1">
        <w:r w:rsidR="00356398" w:rsidRPr="004372E3">
          <w:rPr>
            <w:rFonts w:ascii="Times New Roman" w:hAnsi="Times New Roman" w:cs="Times New Roman"/>
            <w:sz w:val="28"/>
            <w:szCs w:val="28"/>
          </w:rPr>
          <w:t>статьей 47.6</w:t>
        </w:r>
      </w:hyperlink>
      <w:r w:rsidR="00356398" w:rsidRPr="00CE16F9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AE0397">
        <w:rPr>
          <w:rFonts w:ascii="Times New Roman" w:hAnsi="Times New Roman" w:cs="Times New Roman"/>
          <w:sz w:val="28"/>
          <w:szCs w:val="28"/>
        </w:rPr>
        <w:t>го закона от                        25 июня 2002 года № 73-ФЗ «</w:t>
      </w:r>
      <w:r w:rsidR="00356398" w:rsidRPr="00CE16F9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 w:rsidR="00AE0397"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 w:rsidR="00356398" w:rsidRPr="00CE16F9">
        <w:rPr>
          <w:rFonts w:ascii="Times New Roman" w:hAnsi="Times New Roman" w:cs="Times New Roman"/>
          <w:sz w:val="28"/>
          <w:szCs w:val="28"/>
        </w:rPr>
        <w:t>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>2.12.</w:t>
      </w:r>
      <w:proofErr w:type="gramEnd"/>
      <w:r w:rsidR="00356398" w:rsidRPr="00CE16F9">
        <w:rPr>
          <w:rFonts w:ascii="Times New Roman" w:hAnsi="Times New Roman" w:cs="Times New Roman"/>
          <w:sz w:val="28"/>
          <w:szCs w:val="28"/>
        </w:rPr>
        <w:t xml:space="preserve"> Передача в аренду (субаренду) третьим лицам муниципального имущества, находящегося в пользовании, возможна с согласия собственника в порядке, установленном законодательством Российской Федерации о защите конкуренции.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>Размер общей площади передаваемого третьим лицам без проведения торгов арендуемого имущества должен составлять не более чем двадцать квадратных метров и не превышать десяти процентов площади соответствующего помещения, здания, строения или сооружения.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>Срок действия указанных договоров аренды (субаренды) муниципального имущества с третьими лицами не может превышать срока действия основных договоров.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="00356398" w:rsidRPr="00CE16F9">
        <w:rPr>
          <w:rFonts w:ascii="Times New Roman" w:hAnsi="Times New Roman" w:cs="Times New Roman"/>
          <w:sz w:val="28"/>
          <w:szCs w:val="28"/>
        </w:rPr>
        <w:t xml:space="preserve">Для договоров, заключаемых по результатам торгов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муниципального имущества, включенного в Перечень муниципального имущества муниципального района </w:t>
      </w:r>
      <w:r w:rsidR="00AE0397">
        <w:rPr>
          <w:rFonts w:ascii="Times New Roman" w:hAnsi="Times New Roman" w:cs="Times New Roman"/>
          <w:sz w:val="28"/>
          <w:szCs w:val="28"/>
        </w:rPr>
        <w:t>Янаульский</w:t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во</w:t>
      </w:r>
      <w:proofErr w:type="gramEnd"/>
      <w:r w:rsidR="00356398" w:rsidRPr="00CE16F9">
        <w:rPr>
          <w:rFonts w:ascii="Times New Roman" w:hAnsi="Times New Roman" w:cs="Times New Roman"/>
          <w:sz w:val="28"/>
          <w:szCs w:val="28"/>
        </w:rPr>
        <w:t xml:space="preserve">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срок действия договора должен составлять не менее пяти лет.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>Срок действия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proofErr w:type="gramStart"/>
      <w:r w:rsidR="00356398" w:rsidRPr="00CE16F9">
        <w:rPr>
          <w:rFonts w:ascii="Times New Roman" w:hAnsi="Times New Roman" w:cs="Times New Roman"/>
          <w:sz w:val="28"/>
          <w:szCs w:val="28"/>
        </w:rPr>
        <w:t>бизнес-инкубаторами</w:t>
      </w:r>
      <w:proofErr w:type="gramEnd"/>
      <w:r w:rsidR="00356398" w:rsidRPr="00CE16F9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трех лет.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>2.14. Изменение условий договора, указанных в документации о торгах, по результатам которых заключен договор, не допускается.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>Цена договора, заключенного по результатам торгов, может быть изменена только в сторону увеличения.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При заключении договоров аренды с субъектами малого и среднего предпринимательства арендная плата вносится в порядке, установленном </w:t>
      </w:r>
      <w:hyperlink w:anchor="P213" w:history="1">
        <w:r w:rsidR="00356398" w:rsidRPr="004372E3">
          <w:rPr>
            <w:rFonts w:ascii="Times New Roman" w:hAnsi="Times New Roman" w:cs="Times New Roman"/>
            <w:sz w:val="28"/>
            <w:szCs w:val="28"/>
          </w:rPr>
          <w:t>пунктом 5.11</w:t>
        </w:r>
      </w:hyperlink>
      <w:r w:rsidR="00356398" w:rsidRPr="00CE16F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56398" w:rsidRPr="00CE16F9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397" w:rsidRPr="001442AD" w:rsidRDefault="003563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42AD">
        <w:rPr>
          <w:rFonts w:ascii="Times New Roman" w:hAnsi="Times New Roman" w:cs="Times New Roman"/>
          <w:sz w:val="28"/>
          <w:szCs w:val="28"/>
        </w:rPr>
        <w:t xml:space="preserve">3. </w:t>
      </w:r>
      <w:r w:rsidR="00AE0397" w:rsidRPr="001442AD">
        <w:rPr>
          <w:rFonts w:ascii="Times New Roman" w:hAnsi="Times New Roman" w:cs="Times New Roman"/>
          <w:sz w:val="28"/>
          <w:szCs w:val="28"/>
        </w:rPr>
        <w:t>Особенности передачи муниципального имущества</w:t>
      </w:r>
    </w:p>
    <w:p w:rsidR="00AE0397" w:rsidRPr="001442AD" w:rsidRDefault="00AE03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42AD">
        <w:rPr>
          <w:rFonts w:ascii="Times New Roman" w:hAnsi="Times New Roman" w:cs="Times New Roman"/>
          <w:sz w:val="28"/>
          <w:szCs w:val="28"/>
        </w:rPr>
        <w:t xml:space="preserve"> в доверительное управление</w:t>
      </w:r>
    </w:p>
    <w:p w:rsidR="00356398" w:rsidRPr="00CE16F9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398" w:rsidRPr="00CE16F9" w:rsidRDefault="00356398" w:rsidP="00AE0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 xml:space="preserve">3.1. Муниципальное имущество передается в доверительное управление в соответствии с </w:t>
      </w:r>
      <w:hyperlink w:anchor="P71" w:history="1">
        <w:r w:rsidRPr="004372E3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коммерческой (некоммерческой) организации (за исключением муниципального унитарного предприятия);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индивидуальному предпринимателю, зарегистрированному в установленном порядке, без образования юридического лица.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Указанные юридические и физические лица являются доверительными управляющими и осуществляют правомочия собственника в отношении муниципального имущества, переданного в доверительное управление в соответствии с заключенным договором.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Передача муниципального имущества в доверительное управление производится согласно законодательству и настоящему Порядку в целях сохранения и эффективного функционирования данного имущества в интересах учредителя доверительного управления или указанного им лица (выгодоприобретателя).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В отдельных случаях, когда доверительное управление имуществом осуществляется по основаниям, предусмотренным законом, доверительным управляющим может быть гражданин, не являющийся предпринимателем, или некоммерческая организация, за исключением учреждения.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Учредителем доверительного управления является собственник муниципального имущества.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3.2. Муниципальное имущество не подлежит передаче в доверительное управление муниципальным органам и органам местного самоуправления.</w:t>
      </w:r>
    </w:p>
    <w:p w:rsidR="00356398" w:rsidRPr="00CE16F9" w:rsidRDefault="00356398" w:rsidP="00256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3.3. Функции учредителя доверительного управления или лица, определенного им (выгодоприобретателя) (далее - учредитель управления), осуществляет Администрация, в соответствии с настоящим Порядком.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3.4. Передача муниципального имущества в доверительное управление производится по рыночной стоимости, кроме объектов жилищного фонда с объектами инженерной инфраструктуры.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Учредитель управления организует проведение оценки рыночной стоимости передаваемого в доверительное управление муниципального имущества и изготовление технической документации на него.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Оплата расходов по оценке рыночной стоимости передаваемого в доверительное управление муниципального имущества и изготовлению технической документации на него осуществляется доверительным управляющим.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3.5. Муниципальное имущество, переданное в доверительное управление, обособляется от другого имущества доверительного управляющего и отражается на отдельном балансе. Для расчетов по деятельности, связанной с доверительным управлением, открывается отдельный банковский счет.</w:t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="00AE039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 xml:space="preserve">Для оформления договора доверительного управления муниципальным имуществом </w:t>
      </w:r>
      <w:r w:rsidR="0025635E" w:rsidRPr="0025635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25635E" w:rsidRPr="0025635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1331C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представляются следующие документы или их копии:</w:t>
      </w:r>
      <w:bookmarkStart w:id="2" w:name="P133"/>
      <w:bookmarkEnd w:id="2"/>
      <w:r w:rsidR="0025635E">
        <w:rPr>
          <w:rFonts w:ascii="Times New Roman" w:hAnsi="Times New Roman" w:cs="Times New Roman"/>
          <w:sz w:val="28"/>
          <w:szCs w:val="28"/>
        </w:rPr>
        <w:tab/>
      </w:r>
      <w:r w:rsidR="0025635E">
        <w:rPr>
          <w:rFonts w:ascii="Times New Roman" w:hAnsi="Times New Roman" w:cs="Times New Roman"/>
          <w:sz w:val="28"/>
          <w:szCs w:val="28"/>
        </w:rPr>
        <w:tab/>
      </w:r>
      <w:r w:rsidR="0025635E">
        <w:rPr>
          <w:rFonts w:ascii="Times New Roman" w:hAnsi="Times New Roman" w:cs="Times New Roman"/>
          <w:sz w:val="28"/>
          <w:szCs w:val="28"/>
        </w:rPr>
        <w:tab/>
      </w:r>
      <w:r w:rsidR="0025635E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а) для коммерческих (некоммерческих) организаций -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  <w:bookmarkStart w:id="3" w:name="P134"/>
      <w:bookmarkEnd w:id="3"/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б) для индивидуального предпринимателя - документы, удостоверяющие его личность;</w:t>
      </w:r>
      <w:bookmarkStart w:id="4" w:name="P135"/>
      <w:bookmarkEnd w:id="4"/>
      <w:proofErr w:type="gramEnd"/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в)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обращения, - для юридических лиц; выписка из Единого государственного реестра индивидуальных предпринимателей или нотариально заверенная ее копия, полученная не ранее чем за шесть месяцев до даты обращения, - для индивидуальных предпринимателей;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  <w:bookmarkStart w:id="5" w:name="P136"/>
      <w:bookmarkEnd w:id="5"/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если от имени заявителя действует иное лицо, - также доверенность на осуществление действий от имени заявителя, заверенная печатью заявителя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- также документ, подтверждающий полномочия такого лица;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д)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  <w:bookmarkStart w:id="6" w:name="P138"/>
      <w:bookmarkEnd w:id="6"/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6" w:history="1">
        <w:r w:rsidRPr="004372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  <w:bookmarkStart w:id="7" w:name="P139"/>
      <w:bookmarkEnd w:id="7"/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ж) перечень муниципального имущества муниципального района </w:t>
      </w:r>
      <w:r w:rsidR="00A35788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предполагаемого к передаче в доверительное управление;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з)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  <w:bookmarkStart w:id="8" w:name="P141"/>
      <w:bookmarkEnd w:id="8"/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и) опись представляемых документов.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33" w:history="1">
        <w:r w:rsidR="0031331C" w:rsidRPr="004372E3">
          <w:rPr>
            <w:rFonts w:ascii="Times New Roman" w:hAnsi="Times New Roman" w:cs="Times New Roman"/>
            <w:sz w:val="28"/>
            <w:szCs w:val="28"/>
          </w:rPr>
          <w:t>подпунктах "</w:t>
        </w:r>
        <w:r w:rsidRPr="004372E3">
          <w:rPr>
            <w:rFonts w:ascii="Times New Roman" w:hAnsi="Times New Roman" w:cs="Times New Roman"/>
            <w:sz w:val="28"/>
            <w:szCs w:val="28"/>
          </w:rPr>
          <w:t>а"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4" w:history="1">
        <w:r w:rsidRPr="004372E3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6" w:history="1">
        <w:r w:rsidRPr="004372E3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9" w:history="1">
        <w:r w:rsidRPr="004372E3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 w:history="1">
        <w:r w:rsidRPr="004372E3">
          <w:rPr>
            <w:rFonts w:ascii="Times New Roman" w:hAnsi="Times New Roman" w:cs="Times New Roman"/>
            <w:sz w:val="28"/>
            <w:szCs w:val="28"/>
          </w:rPr>
          <w:t>"и"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в Администрацию.</w:t>
      </w:r>
      <w:proofErr w:type="gramEnd"/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35" w:history="1">
        <w:r w:rsidRPr="004372E3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8" w:history="1">
        <w:r w:rsidRPr="004372E3">
          <w:rPr>
            <w:rFonts w:ascii="Times New Roman" w:hAnsi="Times New Roman" w:cs="Times New Roman"/>
            <w:sz w:val="28"/>
            <w:szCs w:val="28"/>
          </w:rPr>
          <w:t>"е"</w:t>
        </w:r>
      </w:hyperlink>
      <w:r w:rsidRPr="00CE16F9">
        <w:rPr>
          <w:rFonts w:ascii="Times New Roman" w:hAnsi="Times New Roman" w:cs="Times New Roman"/>
          <w:sz w:val="28"/>
          <w:szCs w:val="28"/>
        </w:rPr>
        <w:t>, настоящего пункта, запрашиваются Администрацией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муниципальным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>.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3.7. Сроки передачи муниципального имущества в доверительное управление определяются договором о передаче муниципального имущества в доверительное управление.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3.8. Учредитель управления и доверительный управляющий оформляют договор о передаче муниципального имущества в доверительное управление по форме, утвержденной Администрацией, а также перечень муниципального имущества, являющийся неотъемлемой частью указанного договора.</w:t>
      </w:r>
    </w:p>
    <w:p w:rsidR="00356398" w:rsidRPr="00CE16F9" w:rsidRDefault="00356398" w:rsidP="002563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3.9. В случае, если передаваемое на момент подачи заявки имущество не находилось в пользовании заявителя на основании договоров или иных актов, передача оформляется актом приема-передачи, являющимся неотъемлемой частью договора о передаче муниципального имущества в доверительное управление.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3.10. Условия пользования земельными участками, отведенными под объекты недвижимости и необходимыми для их использования, определяются законодательством.</w:t>
      </w:r>
    </w:p>
    <w:p w:rsidR="00356398" w:rsidRPr="00CE16F9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31C" w:rsidRPr="001442AD" w:rsidRDefault="003563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42AD">
        <w:rPr>
          <w:rFonts w:ascii="Times New Roman" w:hAnsi="Times New Roman" w:cs="Times New Roman"/>
          <w:sz w:val="28"/>
          <w:szCs w:val="28"/>
        </w:rPr>
        <w:t xml:space="preserve">4. </w:t>
      </w:r>
      <w:r w:rsidR="0031331C" w:rsidRPr="001442AD">
        <w:rPr>
          <w:rFonts w:ascii="Times New Roman" w:hAnsi="Times New Roman" w:cs="Times New Roman"/>
          <w:sz w:val="28"/>
          <w:szCs w:val="28"/>
        </w:rPr>
        <w:t>Особенности передачи муниципального имущества</w:t>
      </w:r>
    </w:p>
    <w:p w:rsidR="0031331C" w:rsidRPr="001442AD" w:rsidRDefault="00313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42AD">
        <w:rPr>
          <w:rFonts w:ascii="Times New Roman" w:hAnsi="Times New Roman" w:cs="Times New Roman"/>
          <w:sz w:val="28"/>
          <w:szCs w:val="28"/>
        </w:rPr>
        <w:t xml:space="preserve"> безвозмездное пользование</w:t>
      </w:r>
    </w:p>
    <w:p w:rsidR="0031331C" w:rsidRDefault="00313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635E" w:rsidRDefault="00356398" w:rsidP="00C34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 xml:space="preserve">4.1. Муниципальное имущество передается в безвозмездное пользование в соответствии с </w:t>
      </w:r>
      <w:hyperlink w:anchor="P71" w:history="1">
        <w:r w:rsidRPr="004372E3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индивидуальному предпринимателю, зарегистрированному в установленном порядке, без образования юридического лица;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организациям, которые после заключения договора получат право на безвозмездное владение и пользование указанным муниципальным имуществом для самостоятельного осуществления хозяйственной и иной деятельности (далее - ссудополучатель).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4.2. В безвозмездное пользование может быть передано следующее муниципальное имущество: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объекты инженерной инфраструктуры;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объекты муниципального нежилого фонда;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объекты муниципального жилищного фонда;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иное муниципальное имущество.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4.3. Собственник муниципального имущества либо иные лица, уполномоченные собственником или законом, являются ссудодателями муниципального имущества. Функции ссудодателя на условиях безвозмездного пользования осуществляет Администрация </w:t>
      </w:r>
      <w:r w:rsidR="0025635E" w:rsidRPr="0025635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25635E" w:rsidRPr="0025635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1331C">
        <w:rPr>
          <w:rFonts w:ascii="Times New Roman" w:hAnsi="Times New Roman" w:cs="Times New Roman"/>
          <w:sz w:val="28"/>
          <w:szCs w:val="28"/>
        </w:rPr>
        <w:t xml:space="preserve"> Янаульский </w:t>
      </w:r>
      <w:r w:rsidRPr="00CE16F9">
        <w:rPr>
          <w:rFonts w:ascii="Times New Roman" w:hAnsi="Times New Roman" w:cs="Times New Roman"/>
          <w:sz w:val="28"/>
          <w:szCs w:val="28"/>
        </w:rPr>
        <w:t>район Республики Башкортостан.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</w:p>
    <w:p w:rsidR="0025635E" w:rsidRDefault="0031331C" w:rsidP="00C34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>4.4. Передача муниципального имущества в безвозмездное пользование производится по балансовой и остаточной стоимостям. В случае отсутствия стоимостных показателей муниципального имущества передаче в безвозмездное пользование осуществляется по рыночной стоимости. Ссудодатель обеспечивает проведение оценки рыночной стоимости передаваемого в безвозмездное пользование муниципального имущества.</w:t>
      </w:r>
      <w:r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>Оплата расходов по оценке передаваемого в безвозмездное пользование муниципального имущества осуществляется ссудополучателем.</w:t>
      </w:r>
      <w:r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>4.5. Муниципальное имущество, переданное в безвозмездное пользование, учитывается ссудополучателем на забалансовом счете в соответствии с законодательством.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="00356398" w:rsidRPr="00CE16F9">
        <w:rPr>
          <w:rFonts w:ascii="Times New Roman" w:hAnsi="Times New Roman" w:cs="Times New Roman"/>
          <w:sz w:val="28"/>
          <w:szCs w:val="28"/>
        </w:rPr>
        <w:t xml:space="preserve">Для оформления договора безвозмездного пользования муниципальным имуществом </w:t>
      </w:r>
      <w:r w:rsidR="0025635E" w:rsidRPr="0025635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25635E" w:rsidRPr="0025635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Янаульский</w:t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представляются следующие документы или их копии:</w:t>
      </w:r>
      <w:bookmarkStart w:id="9" w:name="P165"/>
      <w:bookmarkEnd w:id="9"/>
      <w:r w:rsidR="0025635E">
        <w:rPr>
          <w:rFonts w:ascii="Times New Roman" w:hAnsi="Times New Roman" w:cs="Times New Roman"/>
          <w:sz w:val="28"/>
          <w:szCs w:val="28"/>
        </w:rPr>
        <w:tab/>
      </w:r>
      <w:r w:rsidR="0025635E">
        <w:rPr>
          <w:rFonts w:ascii="Times New Roman" w:hAnsi="Times New Roman" w:cs="Times New Roman"/>
          <w:sz w:val="28"/>
          <w:szCs w:val="28"/>
        </w:rPr>
        <w:tab/>
      </w:r>
      <w:r w:rsidR="0025635E">
        <w:rPr>
          <w:rFonts w:ascii="Times New Roman" w:hAnsi="Times New Roman" w:cs="Times New Roman"/>
          <w:sz w:val="28"/>
          <w:szCs w:val="28"/>
        </w:rPr>
        <w:tab/>
      </w:r>
      <w:r w:rsidR="0025635E"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>а) для организаций -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  <w:bookmarkStart w:id="10" w:name="P166"/>
      <w:bookmarkEnd w:id="1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>б) для индивидуального предпринимателя - документы, удостоверяющие его личность;</w:t>
      </w:r>
      <w:bookmarkStart w:id="11" w:name="P167"/>
      <w:bookmarkEnd w:id="11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56398" w:rsidRPr="00CE16F9">
        <w:rPr>
          <w:rFonts w:ascii="Times New Roman" w:hAnsi="Times New Roman" w:cs="Times New Roman"/>
          <w:sz w:val="28"/>
          <w:szCs w:val="28"/>
        </w:rPr>
        <w:t>в) выписка из Единого государственного реестра юридических лиц или нотариально заверенная ее копия, полученная не ранее чем за шесть месяцев до даты обращения, - для юридических лиц; выписка из Единого государственного реестра индивидуальных предпринимателей или нотариально заверенная ее копия, полученная не ранее чем за шесть месяцев до даты обращения, - для индивидуальных предпринимателей;</w:t>
      </w:r>
      <w:proofErr w:type="gramEnd"/>
      <w:r w:rsidR="00356398" w:rsidRPr="00CE16F9">
        <w:rPr>
          <w:rFonts w:ascii="Times New Roman" w:hAnsi="Times New Roman" w:cs="Times New Roman"/>
          <w:sz w:val="28"/>
          <w:szCs w:val="28"/>
        </w:rPr>
        <w:t xml:space="preserve"> надлежащим образом заверенный перевод на русский язык документов о муниципальной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  <w:bookmarkStart w:id="12" w:name="P168"/>
      <w:bookmarkEnd w:id="12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</w:t>
      </w:r>
      <w:proofErr w:type="gramStart"/>
      <w:r w:rsidR="00356398" w:rsidRPr="00CE16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6398" w:rsidRPr="00CE16F9">
        <w:rPr>
          <w:rFonts w:ascii="Times New Roman" w:hAnsi="Times New Roman" w:cs="Times New Roman"/>
          <w:sz w:val="28"/>
          <w:szCs w:val="28"/>
        </w:rPr>
        <w:t xml:space="preserve"> если от имени заявителя действует иное лицо, - также доверенность на осуществление действий от имени заявителя, заверенная печатью заявителя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- также документ, подтверждающий полномочия такого лица;</w:t>
      </w:r>
      <w:bookmarkStart w:id="13" w:name="P169"/>
      <w:bookmarkEnd w:id="13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>д)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  <w:bookmarkStart w:id="14" w:name="P170"/>
      <w:bookmarkEnd w:id="14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7" w:history="1">
        <w:r w:rsidR="00356398" w:rsidRPr="004372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56398" w:rsidRPr="00CE16F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  <w:bookmarkStart w:id="15" w:name="P171"/>
      <w:bookmarkEnd w:id="15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56398" w:rsidRPr="00CE16F9">
        <w:rPr>
          <w:rFonts w:ascii="Times New Roman" w:hAnsi="Times New Roman" w:cs="Times New Roman"/>
          <w:sz w:val="28"/>
          <w:szCs w:val="28"/>
        </w:rPr>
        <w:t xml:space="preserve">ж) перечень муниципального имущества </w:t>
      </w:r>
      <w:r w:rsidR="0025635E" w:rsidRPr="0025635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25635E" w:rsidRPr="0025635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Янаульский</w:t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предполагаемого к передаче в безвозмездное пользование;</w:t>
      </w:r>
      <w:r w:rsidR="00C34675">
        <w:rPr>
          <w:rFonts w:ascii="Times New Roman" w:hAnsi="Times New Roman" w:cs="Times New Roman"/>
          <w:sz w:val="28"/>
          <w:szCs w:val="28"/>
        </w:rPr>
        <w:tab/>
      </w:r>
      <w:r w:rsidR="00C34675">
        <w:rPr>
          <w:rFonts w:ascii="Times New Roman" w:hAnsi="Times New Roman" w:cs="Times New Roman"/>
          <w:sz w:val="28"/>
          <w:szCs w:val="28"/>
        </w:rPr>
        <w:tab/>
      </w:r>
      <w:r w:rsidR="00C34675">
        <w:rPr>
          <w:rFonts w:ascii="Times New Roman" w:hAnsi="Times New Roman" w:cs="Times New Roman"/>
          <w:sz w:val="28"/>
          <w:szCs w:val="28"/>
        </w:rPr>
        <w:tab/>
      </w:r>
      <w:r w:rsidR="00C34675">
        <w:rPr>
          <w:rFonts w:ascii="Times New Roman" w:hAnsi="Times New Roman" w:cs="Times New Roman"/>
          <w:sz w:val="28"/>
          <w:szCs w:val="28"/>
        </w:rPr>
        <w:tab/>
      </w:r>
      <w:r w:rsidR="00C34675">
        <w:rPr>
          <w:rFonts w:ascii="Times New Roman" w:hAnsi="Times New Roman" w:cs="Times New Roman"/>
          <w:sz w:val="28"/>
          <w:szCs w:val="28"/>
        </w:rPr>
        <w:tab/>
      </w:r>
      <w:r w:rsidR="00C34675">
        <w:rPr>
          <w:rFonts w:ascii="Times New Roman" w:hAnsi="Times New Roman" w:cs="Times New Roman"/>
          <w:sz w:val="28"/>
          <w:szCs w:val="28"/>
        </w:rPr>
        <w:tab/>
      </w:r>
      <w:r w:rsidR="00C34675">
        <w:rPr>
          <w:rFonts w:ascii="Times New Roman" w:hAnsi="Times New Roman" w:cs="Times New Roman"/>
          <w:sz w:val="28"/>
          <w:szCs w:val="28"/>
        </w:rPr>
        <w:tab/>
      </w:r>
      <w:r w:rsidR="00C34675">
        <w:rPr>
          <w:rFonts w:ascii="Times New Roman" w:hAnsi="Times New Roman" w:cs="Times New Roman"/>
          <w:sz w:val="28"/>
          <w:szCs w:val="28"/>
        </w:rPr>
        <w:tab/>
      </w:r>
      <w:r w:rsidR="00C34675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25635E" w:rsidRDefault="00356398" w:rsidP="00C34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з)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 письмо банковского учреждения о наличии банковских счетов заявителя;</w:t>
      </w:r>
      <w:bookmarkStart w:id="16" w:name="P173"/>
      <w:bookmarkEnd w:id="16"/>
      <w:r w:rsidR="0025635E">
        <w:rPr>
          <w:rFonts w:ascii="Times New Roman" w:hAnsi="Times New Roman" w:cs="Times New Roman"/>
          <w:sz w:val="28"/>
          <w:szCs w:val="28"/>
        </w:rPr>
        <w:tab/>
      </w:r>
      <w:r w:rsidR="0025635E">
        <w:rPr>
          <w:rFonts w:ascii="Times New Roman" w:hAnsi="Times New Roman" w:cs="Times New Roman"/>
          <w:sz w:val="28"/>
          <w:szCs w:val="28"/>
        </w:rPr>
        <w:tab/>
      </w:r>
      <w:r w:rsidR="0025635E">
        <w:rPr>
          <w:rFonts w:ascii="Times New Roman" w:hAnsi="Times New Roman" w:cs="Times New Roman"/>
          <w:sz w:val="28"/>
          <w:szCs w:val="28"/>
        </w:rPr>
        <w:tab/>
      </w:r>
      <w:r w:rsidR="0025635E">
        <w:rPr>
          <w:rFonts w:ascii="Times New Roman" w:hAnsi="Times New Roman" w:cs="Times New Roman"/>
          <w:sz w:val="28"/>
          <w:szCs w:val="28"/>
        </w:rPr>
        <w:tab/>
      </w:r>
    </w:p>
    <w:p w:rsidR="0025635E" w:rsidRDefault="00356398" w:rsidP="00C34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и) опись представляемых документов.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65" w:history="1">
        <w:r w:rsidRPr="004372E3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6" w:history="1">
        <w:r w:rsidRPr="004372E3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8" w:history="1">
        <w:r w:rsidRPr="004372E3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9" w:history="1">
        <w:r w:rsidRPr="004372E3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1" w:history="1">
        <w:r w:rsidRPr="004372E3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3" w:history="1">
        <w:r w:rsidRPr="004372E3">
          <w:rPr>
            <w:rFonts w:ascii="Times New Roman" w:hAnsi="Times New Roman" w:cs="Times New Roman"/>
            <w:sz w:val="28"/>
            <w:szCs w:val="28"/>
          </w:rPr>
          <w:t>"и"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в Администрацию </w:t>
      </w:r>
      <w:r w:rsidR="0025635E" w:rsidRPr="0025635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25635E" w:rsidRPr="0025635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35788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заявителем самостоятельно.</w:t>
      </w:r>
      <w:r w:rsidR="0025635E">
        <w:rPr>
          <w:rFonts w:ascii="Times New Roman" w:hAnsi="Times New Roman" w:cs="Times New Roman"/>
          <w:sz w:val="28"/>
          <w:szCs w:val="28"/>
        </w:rPr>
        <w:tab/>
      </w:r>
      <w:r w:rsidR="0025635E">
        <w:rPr>
          <w:rFonts w:ascii="Times New Roman" w:hAnsi="Times New Roman" w:cs="Times New Roman"/>
          <w:sz w:val="28"/>
          <w:szCs w:val="28"/>
        </w:rPr>
        <w:tab/>
      </w:r>
      <w:r w:rsidR="0025635E">
        <w:rPr>
          <w:rFonts w:ascii="Times New Roman" w:hAnsi="Times New Roman" w:cs="Times New Roman"/>
          <w:sz w:val="28"/>
          <w:szCs w:val="28"/>
        </w:rPr>
        <w:tab/>
      </w:r>
      <w:r w:rsidR="002563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67" w:history="1">
        <w:r w:rsidRPr="004372E3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0" w:history="1">
        <w:r w:rsidRPr="004372E3">
          <w:rPr>
            <w:rFonts w:ascii="Times New Roman" w:hAnsi="Times New Roman" w:cs="Times New Roman"/>
            <w:sz w:val="28"/>
            <w:szCs w:val="28"/>
          </w:rPr>
          <w:t>"е"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настоящего пункта, запрашиваются Администрацией </w:t>
      </w:r>
      <w:r w:rsidR="0025635E" w:rsidRPr="0025635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25635E" w:rsidRPr="0025635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35788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муниципальным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>, если они не представлены заявителем по собственной инициативе.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</w:p>
    <w:p w:rsidR="00B174AE" w:rsidRDefault="00356398" w:rsidP="00C34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 xml:space="preserve">4.7. Ссудодатель и ссудополучатель оформляют договор о передаче муниципального имущества в безвозмездное пользование по форме, утвержденной Администрацией 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1331C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а также перечни муниципального имущества, являющиеся неотъемлемой частью указанного договора.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</w:p>
    <w:p w:rsidR="0031331C" w:rsidRPr="0031331C" w:rsidRDefault="00356398" w:rsidP="00C34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Передача муниципального имущества ссудополучателю производится по акту приема-передачи (с указанием его фактического состояния), являющемуся неотъемлемой частью договора о передаче муниципального имущества в безвозмездное пользование.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4.8. Условия пользования земельными участками, отведенными под объекты недвижимости и необходимыми для их использования, определяются законодательством.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4.9. С согласия ссудодателя ссудополучатель вправе сдавать переданное в пользование имущество в аренду в соответствии с целями своей деятельности.</w:t>
      </w:r>
    </w:p>
    <w:p w:rsidR="0031331C" w:rsidRPr="001442AD" w:rsidRDefault="003563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42AD">
        <w:rPr>
          <w:rFonts w:ascii="Times New Roman" w:hAnsi="Times New Roman" w:cs="Times New Roman"/>
          <w:sz w:val="28"/>
          <w:szCs w:val="28"/>
        </w:rPr>
        <w:t>5.</w:t>
      </w:r>
      <w:r w:rsidR="0031331C" w:rsidRPr="001442AD">
        <w:rPr>
          <w:rFonts w:ascii="Times New Roman" w:hAnsi="Times New Roman" w:cs="Times New Roman"/>
          <w:sz w:val="28"/>
          <w:szCs w:val="28"/>
        </w:rPr>
        <w:t xml:space="preserve"> Особенности передачи </w:t>
      </w:r>
    </w:p>
    <w:p w:rsidR="0031331C" w:rsidRPr="001442AD" w:rsidRDefault="00313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42AD">
        <w:rPr>
          <w:rFonts w:ascii="Times New Roman" w:hAnsi="Times New Roman" w:cs="Times New Roman"/>
          <w:sz w:val="28"/>
          <w:szCs w:val="28"/>
        </w:rPr>
        <w:t>муниципального имущества в аренду</w:t>
      </w:r>
    </w:p>
    <w:p w:rsidR="00356398" w:rsidRPr="00CE16F9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4AE" w:rsidRDefault="00356398" w:rsidP="00392D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 xml:space="preserve">5.1. Муниципальное имущество передается в аренду без права выкупа в соответствии с </w:t>
      </w:r>
      <w:hyperlink w:anchor="P71" w:history="1">
        <w:r w:rsidRPr="004372E3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Арендодателем муниципального имущества выступают: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от имени собственника - Администрация;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- муниципальные предприятия и учреждения 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1331C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владеющие муниципальным имуществом на праве хозяйственного ведения или оперативного управления, доверительные управляющие, - при условии обязательного согласования предоставления муниципального имущества в аренду с Администрацией 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1331C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B174AE" w:rsidRDefault="00356398" w:rsidP="00392D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 xml:space="preserve">5.3. В целях установления единого порядка управления и распоряжения муниципальным имуществом оформление и учет договоров аренды (субаренды) осуществляются Отделом по </w:t>
      </w:r>
      <w:r w:rsidR="0031331C">
        <w:rPr>
          <w:rFonts w:ascii="Times New Roman" w:hAnsi="Times New Roman" w:cs="Times New Roman"/>
          <w:sz w:val="28"/>
          <w:szCs w:val="28"/>
        </w:rPr>
        <w:t xml:space="preserve">правовому обеспечению и управлению муниципальным имуществом </w:t>
      </w:r>
      <w:r w:rsidRPr="00CE16F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31331C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5.4. Для оформления договора аренды муниципального имущества 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1331C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без права выкупа представляются следующие документы или их копии:</w:t>
      </w:r>
      <w:bookmarkStart w:id="17" w:name="P189"/>
      <w:bookmarkEnd w:id="17"/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</w:p>
    <w:p w:rsidR="00B174AE" w:rsidRDefault="00356398" w:rsidP="00B174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6F9">
        <w:rPr>
          <w:rFonts w:ascii="Times New Roman" w:hAnsi="Times New Roman" w:cs="Times New Roman"/>
          <w:sz w:val="28"/>
          <w:szCs w:val="28"/>
        </w:rPr>
        <w:t>а) для коммерческих (некоммерческих) организаций -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  <w:bookmarkStart w:id="18" w:name="P190"/>
      <w:bookmarkEnd w:id="18"/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б) для индивидуального предпринимателя - документы, удостоверяющие его личность;</w:t>
      </w:r>
      <w:bookmarkStart w:id="19" w:name="P191"/>
      <w:bookmarkEnd w:id="19"/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в) выписка из Единого государственного реестра юридических лиц или нотариально заверенная ее копия, полученная не ранее чем за шесть месяцев до даты обращения, - для юридических лиц;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индивидуальных предпринимателей или нотариально заверенная ее копия, полученная не ранее чем за шесть месяцев до даты обращения, - для индивидуальных предпринимателей;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  <w:bookmarkStart w:id="20" w:name="P192"/>
      <w:bookmarkEnd w:id="20"/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="0031331C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если от имени заявителя действует иное лицо, - также доверенность на осуществление действий от имени заявителя, заверенная печатью заявителя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- также документ, подтверждающий полномочия такого лица;</w:t>
      </w:r>
      <w:bookmarkStart w:id="21" w:name="P193"/>
      <w:bookmarkEnd w:id="21"/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д)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  <w:bookmarkStart w:id="22" w:name="P194"/>
      <w:bookmarkEnd w:id="22"/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8" w:history="1">
        <w:r w:rsidRPr="004372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  <w:bookmarkStart w:id="23" w:name="P195"/>
      <w:bookmarkEnd w:id="23"/>
      <w:r w:rsidR="00F931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 xml:space="preserve">ж) перечень муниципального имущества 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93148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предполагаемого к передаче в аренду;</w:t>
      </w:r>
      <w:r w:rsidR="00B174AE">
        <w:rPr>
          <w:rFonts w:ascii="Times New Roman" w:hAnsi="Times New Roman" w:cs="Times New Roman"/>
          <w:sz w:val="28"/>
          <w:szCs w:val="28"/>
        </w:rPr>
        <w:tab/>
      </w:r>
      <w:r w:rsidR="00B174AE">
        <w:rPr>
          <w:rFonts w:ascii="Times New Roman" w:hAnsi="Times New Roman" w:cs="Times New Roman"/>
          <w:sz w:val="28"/>
          <w:szCs w:val="28"/>
        </w:rPr>
        <w:tab/>
      </w:r>
      <w:r w:rsidR="00B174AE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з)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  <w:bookmarkStart w:id="24" w:name="P197"/>
      <w:bookmarkEnd w:id="24"/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и) опись представляемых документов.</w:t>
      </w:r>
      <w:proofErr w:type="gramEnd"/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89" w:history="1">
        <w:r w:rsidRPr="004372E3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0" w:history="1">
        <w:r w:rsidRPr="004372E3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2" w:history="1">
        <w:r w:rsidRPr="004372E3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3" w:history="1">
        <w:r w:rsidRPr="004372E3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5" w:history="1">
        <w:r w:rsidRPr="004372E3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7" w:history="1">
        <w:r w:rsidRPr="004372E3">
          <w:rPr>
            <w:rFonts w:ascii="Times New Roman" w:hAnsi="Times New Roman" w:cs="Times New Roman"/>
            <w:sz w:val="28"/>
            <w:szCs w:val="28"/>
          </w:rPr>
          <w:t>"и"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в Администрацию 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93148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заявителем самостоятельно.</w:t>
      </w:r>
      <w:r w:rsidR="00B174AE">
        <w:rPr>
          <w:rFonts w:ascii="Times New Roman" w:hAnsi="Times New Roman" w:cs="Times New Roman"/>
          <w:sz w:val="28"/>
          <w:szCs w:val="28"/>
        </w:rPr>
        <w:tab/>
      </w:r>
      <w:r w:rsidR="00B174AE">
        <w:rPr>
          <w:rFonts w:ascii="Times New Roman" w:hAnsi="Times New Roman" w:cs="Times New Roman"/>
          <w:sz w:val="28"/>
          <w:szCs w:val="28"/>
        </w:rPr>
        <w:tab/>
      </w:r>
      <w:r w:rsidR="00B174AE">
        <w:rPr>
          <w:rFonts w:ascii="Times New Roman" w:hAnsi="Times New Roman" w:cs="Times New Roman"/>
          <w:sz w:val="28"/>
          <w:szCs w:val="28"/>
        </w:rPr>
        <w:tab/>
      </w:r>
      <w:r w:rsidR="00B174A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91" w:history="1">
        <w:r w:rsidRPr="004372E3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4" w:history="1">
        <w:r w:rsidRPr="004372E3">
          <w:rPr>
            <w:rFonts w:ascii="Times New Roman" w:hAnsi="Times New Roman" w:cs="Times New Roman"/>
            <w:sz w:val="28"/>
            <w:szCs w:val="28"/>
          </w:rPr>
          <w:t>"е"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 настоящего пункта, запрашиваются Администрацией 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93148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муниципальным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указанные документы, если они не представлены заявителем по собственной инициативе.</w:t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</w:p>
    <w:p w:rsidR="00B174AE" w:rsidRDefault="00356398" w:rsidP="00B174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93148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самостоятельно без согласования с юридическими лицами, в ведении (на балансе) которых находится муниципальное имущество, заключает договоры аренды в случаях, если передача объектов муниципального имущества в безвозмездное пользование, доверительное управление не оформлена (не переоформлена) указанными юридическими лицами и право пользования не зарегистрировано в установленном порядке.</w:t>
      </w:r>
      <w:r w:rsidR="00F93148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6903D2" w:rsidRDefault="00356398" w:rsidP="00B174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5.6. Сроки аренды муниципального имущества определяются договором аренды.</w:t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 xml:space="preserve">Размер годовой арендной платы за пользование муниципальным имуществом 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93148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определяется в соответствии с отчетом независимого оценщика, произведенным согласно требованиям Федерального </w:t>
      </w:r>
      <w:hyperlink r:id="rId19" w:history="1">
        <w:r w:rsidRPr="004372E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93148">
        <w:rPr>
          <w:rFonts w:ascii="Times New Roman" w:hAnsi="Times New Roman" w:cs="Times New Roman"/>
          <w:sz w:val="28"/>
          <w:szCs w:val="28"/>
        </w:rPr>
        <w:t xml:space="preserve"> от 29.07.1998 № 135-ФЗ «Об оценочной деятельности в Российской Федерации»</w:t>
      </w:r>
      <w:r w:rsidRPr="00CE16F9">
        <w:rPr>
          <w:rFonts w:ascii="Times New Roman" w:hAnsi="Times New Roman" w:cs="Times New Roman"/>
          <w:sz w:val="28"/>
          <w:szCs w:val="28"/>
        </w:rPr>
        <w:t xml:space="preserve">, либо с Методикой определения годовой арендной платы за пользование муниципальным имуществом 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B174AE" w:rsidRPr="00B1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93148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. Арендодатель, в чьи полномочия входит проведение оценки, вправе принимать решение об определении стоимости арендной платы в соответствии с указанной Методикой в целях экономии финансовых средств, необходимых для проведения оценки, а также в случае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наличия необходимости заключения договора аренды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в кратчайшие сроки; кроме того, размер годовой арендной платы устанавливается по результатам проведения торгов на право заключения договоров аренды на основании итогового протокола конкурсов (аукционов).</w:t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Условия, сроки внесения и расчетные счета для перечисления арендной платы определяются договором аренды.</w:t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Размеры арендной платы подлежат досрочному пересмотру в следующих случаях:</w:t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изменение коэффициентов расчета годовой арендной платы;</w:t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изменение состава арендованного имущества;</w:t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изменение разрешенного использования арендуемого объекта;</w:t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другие случаи, предусмотренные законодательством.</w:t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5.8. Арендатор оплачивает предоставленные ему коммунальные и иные услуги по счету, выставленному арендодателем, либо по отдельным договорам, заключаемым им с обслуживающими организациями.</w:t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Арендная плата за землю и платежи за пользование другими природными ресурсами не включаются в состав годовой арендной платы за пользование муниципальным имуществом, а устанавливаются и вносятся в порядке согласно законодательству.</w:t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5.9. Администрация, арендодатель и арендатор оформляют договор о передаче муниципального имущества в аренду без права выкупа по форме, утвержденной Администрацией </w:t>
      </w:r>
      <w:r w:rsidR="006903D2" w:rsidRPr="00B17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6903D2" w:rsidRPr="00B1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93148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</w:p>
    <w:p w:rsidR="006903D2" w:rsidRDefault="00F93148" w:rsidP="00690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>5.10. Право пользования частью земельного участка, которая занята зданием или сооружением, переходит арендатору на срок аренды недвижимого имущества и оформляется в установленном законодательством порядке.</w:t>
      </w:r>
      <w:bookmarkStart w:id="25" w:name="P213"/>
      <w:bookmarkEnd w:id="25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5.11. При заключении с субъектами малого и среднего предпринимательства договоров аренды в отношении муниципального имущества </w:t>
      </w:r>
      <w:r w:rsidR="006903D2" w:rsidRPr="00B17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6903D2" w:rsidRPr="00B1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Янаульский</w:t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арендная плата вносится в следующем порядке: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6398" w:rsidRPr="00CE16F9" w:rsidRDefault="006903D2" w:rsidP="00690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- в первый год аренды - 40 процентов от размера арендной платы </w:t>
      </w:r>
      <w:r w:rsidR="00F931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6398" w:rsidRPr="00CE16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56398" w:rsidRPr="00CE16F9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="00356398" w:rsidRPr="00CE16F9">
        <w:rPr>
          <w:rFonts w:ascii="Times New Roman" w:hAnsi="Times New Roman" w:cs="Times New Roman"/>
          <w:sz w:val="28"/>
          <w:szCs w:val="28"/>
        </w:rPr>
        <w:t xml:space="preserve"> = 0,4);</w:t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- во второй год аренды - 60 процентов от размера арендной платы </w:t>
      </w:r>
      <w:r w:rsidR="00F931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6398" w:rsidRPr="00CE16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56398" w:rsidRPr="00CE16F9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="00356398" w:rsidRPr="00CE16F9">
        <w:rPr>
          <w:rFonts w:ascii="Times New Roman" w:hAnsi="Times New Roman" w:cs="Times New Roman"/>
          <w:sz w:val="28"/>
          <w:szCs w:val="28"/>
        </w:rPr>
        <w:t xml:space="preserve"> = 0,6);</w:t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- в третий год аренды - 80 процентов от размера арендной платы </w:t>
      </w:r>
      <w:r w:rsidR="00F931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6398" w:rsidRPr="00CE16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56398" w:rsidRPr="00CE16F9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="00356398" w:rsidRPr="00CE16F9">
        <w:rPr>
          <w:rFonts w:ascii="Times New Roman" w:hAnsi="Times New Roman" w:cs="Times New Roman"/>
          <w:sz w:val="28"/>
          <w:szCs w:val="28"/>
        </w:rPr>
        <w:t xml:space="preserve"> = 0,8);</w:t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F93148"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 xml:space="preserve">- в четвертый год аренды и далее - 100 процентов от </w:t>
      </w:r>
      <w:r w:rsidR="00392DD8">
        <w:rPr>
          <w:rFonts w:ascii="Times New Roman" w:hAnsi="Times New Roman" w:cs="Times New Roman"/>
          <w:sz w:val="28"/>
          <w:szCs w:val="28"/>
        </w:rPr>
        <w:t>размера арендной платы (</w:t>
      </w:r>
      <w:proofErr w:type="spellStart"/>
      <w:r w:rsidR="00392DD8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="00392DD8">
        <w:rPr>
          <w:rFonts w:ascii="Times New Roman" w:hAnsi="Times New Roman" w:cs="Times New Roman"/>
          <w:sz w:val="28"/>
          <w:szCs w:val="28"/>
        </w:rPr>
        <w:t xml:space="preserve"> = 1);</w:t>
      </w:r>
      <w:r w:rsidR="00392DD8">
        <w:rPr>
          <w:rFonts w:ascii="Times New Roman" w:hAnsi="Times New Roman" w:cs="Times New Roman"/>
          <w:sz w:val="28"/>
          <w:szCs w:val="28"/>
        </w:rPr>
        <w:tab/>
      </w:r>
      <w:r w:rsidR="00392DD8">
        <w:rPr>
          <w:rFonts w:ascii="Times New Roman" w:hAnsi="Times New Roman" w:cs="Times New Roman"/>
          <w:sz w:val="28"/>
          <w:szCs w:val="28"/>
        </w:rPr>
        <w:tab/>
      </w:r>
      <w:r w:rsidR="00392DD8">
        <w:rPr>
          <w:rFonts w:ascii="Times New Roman" w:hAnsi="Times New Roman" w:cs="Times New Roman"/>
          <w:sz w:val="28"/>
          <w:szCs w:val="28"/>
        </w:rPr>
        <w:tab/>
      </w:r>
      <w:r w:rsidR="00392DD8">
        <w:rPr>
          <w:rFonts w:ascii="Times New Roman" w:hAnsi="Times New Roman" w:cs="Times New Roman"/>
          <w:sz w:val="28"/>
          <w:szCs w:val="28"/>
        </w:rPr>
        <w:tab/>
      </w:r>
      <w:r w:rsidR="00392DD8">
        <w:rPr>
          <w:rFonts w:ascii="Times New Roman" w:hAnsi="Times New Roman" w:cs="Times New Roman"/>
          <w:sz w:val="28"/>
          <w:szCs w:val="28"/>
        </w:rPr>
        <w:tab/>
      </w:r>
      <w:r w:rsidR="00392DD8">
        <w:rPr>
          <w:rFonts w:ascii="Times New Roman" w:hAnsi="Times New Roman" w:cs="Times New Roman"/>
          <w:sz w:val="28"/>
          <w:szCs w:val="28"/>
        </w:rPr>
        <w:tab/>
      </w:r>
      <w:r w:rsidR="00392DD8">
        <w:rPr>
          <w:rFonts w:ascii="Times New Roman" w:hAnsi="Times New Roman" w:cs="Times New Roman"/>
          <w:sz w:val="28"/>
          <w:szCs w:val="28"/>
        </w:rPr>
        <w:tab/>
      </w:r>
      <w:r w:rsidR="00392DD8">
        <w:rPr>
          <w:rFonts w:ascii="Times New Roman" w:hAnsi="Times New Roman" w:cs="Times New Roman"/>
          <w:sz w:val="28"/>
          <w:szCs w:val="28"/>
        </w:rPr>
        <w:tab/>
      </w:r>
      <w:r w:rsidR="00392DD8">
        <w:rPr>
          <w:rFonts w:ascii="Times New Roman" w:hAnsi="Times New Roman" w:cs="Times New Roman"/>
          <w:sz w:val="28"/>
          <w:szCs w:val="28"/>
        </w:rPr>
        <w:tab/>
      </w:r>
      <w:r w:rsidR="00392DD8">
        <w:rPr>
          <w:rFonts w:ascii="Times New Roman" w:hAnsi="Times New Roman" w:cs="Times New Roman"/>
          <w:sz w:val="28"/>
          <w:szCs w:val="28"/>
        </w:rPr>
        <w:tab/>
      </w:r>
      <w:r w:rsidR="00392DD8">
        <w:rPr>
          <w:rFonts w:ascii="Times New Roman" w:hAnsi="Times New Roman" w:cs="Times New Roman"/>
          <w:sz w:val="28"/>
          <w:szCs w:val="28"/>
        </w:rPr>
        <w:tab/>
      </w:r>
      <w:r w:rsidR="00356398" w:rsidRPr="00CE16F9">
        <w:rPr>
          <w:rFonts w:ascii="Times New Roman" w:hAnsi="Times New Roman" w:cs="Times New Roman"/>
          <w:sz w:val="28"/>
          <w:szCs w:val="28"/>
        </w:rPr>
        <w:t>Во всех иных случаях</w:t>
      </w:r>
      <w:proofErr w:type="gramStart"/>
      <w:r w:rsidR="00356398" w:rsidRPr="00CE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398" w:rsidRPr="00CE16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56398" w:rsidRPr="00CE16F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56398" w:rsidRPr="00CE16F9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356398" w:rsidRPr="009B3E98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E98" w:rsidRPr="001442AD" w:rsidRDefault="003563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42AD">
        <w:rPr>
          <w:rFonts w:ascii="Times New Roman" w:hAnsi="Times New Roman" w:cs="Times New Roman"/>
          <w:sz w:val="28"/>
          <w:szCs w:val="28"/>
        </w:rPr>
        <w:t xml:space="preserve">6. </w:t>
      </w:r>
      <w:r w:rsidR="009B3E98" w:rsidRPr="001442AD">
        <w:rPr>
          <w:rFonts w:ascii="Times New Roman" w:hAnsi="Times New Roman" w:cs="Times New Roman"/>
          <w:sz w:val="28"/>
          <w:szCs w:val="28"/>
        </w:rPr>
        <w:t xml:space="preserve">Особенности передачи </w:t>
      </w:r>
    </w:p>
    <w:p w:rsidR="009B3E98" w:rsidRPr="001442AD" w:rsidRDefault="009B3E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42AD">
        <w:rPr>
          <w:rFonts w:ascii="Times New Roman" w:hAnsi="Times New Roman" w:cs="Times New Roman"/>
          <w:sz w:val="28"/>
          <w:szCs w:val="28"/>
        </w:rPr>
        <w:t>муниципального имущества в субаренду</w:t>
      </w:r>
    </w:p>
    <w:p w:rsidR="009B3E98" w:rsidRDefault="009B3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6398" w:rsidRDefault="00356398" w:rsidP="00F2472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6.1. Арендатор по согласованию с Администрацией и юридическим лицом, в ведении (на балансе) которого находится муниципальное имущество, может передать третьим лицам в субаренду арендуемое им имущество без проведения торгов в соответствии с законодательством, настоящим Порядком и договором аренды.</w:t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6.2. При сдаче имущества в субаренду ответственным за использование имущества перед арендодателем является арендатор.</w:t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Передача объекта аренды в субаренду допускается только при отсутствии задолженности по арендной плате, коммунальным и эксплуатационным услугам, а также уплате штрафных санкций (при их наличии).</w:t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Передача в субаренду муниципального имущества и оформление договоров субаренды муниципального имущества осуществляются в порядке, предусмотренном законодательством и настоящим Порядком для договоров аренды муниципального имущества.</w:t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="009B3E98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В месячный срок с момента согласования заявки о передаче в субаренду части арендуемого имущества договор субаренды по форме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, утвержденной Администрацией, и карточка учета должны быть представлены заявителем в Отдел по </w:t>
      </w:r>
      <w:r w:rsidR="00F24722">
        <w:rPr>
          <w:rFonts w:ascii="Times New Roman" w:hAnsi="Times New Roman" w:cs="Times New Roman"/>
          <w:sz w:val="28"/>
          <w:szCs w:val="28"/>
        </w:rPr>
        <w:t xml:space="preserve">правовому обеспечению и управлению муниципальным имуществом </w:t>
      </w:r>
      <w:r w:rsidRPr="00CE16F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F24722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6.4. Передача в субаренду третьим лицам арендуемого муниципального имущества </w:t>
      </w:r>
      <w:r w:rsidR="001442AD" w:rsidRPr="00B17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1442AD" w:rsidRPr="00B1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24722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без проведения торгов возможна лицом, которому права владения и (или) пользования в отношении муниципального имущества предоставлены в следующих случаях:</w:t>
      </w:r>
      <w:r w:rsidR="001442AD">
        <w:rPr>
          <w:rFonts w:ascii="Times New Roman" w:hAnsi="Times New Roman" w:cs="Times New Roman"/>
          <w:sz w:val="28"/>
          <w:szCs w:val="28"/>
        </w:rPr>
        <w:tab/>
      </w:r>
      <w:r w:rsidR="001442AD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по результатам проведения торгов;</w:t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если такие торги признаны несостоявшимися;</w:t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- на основании муниципального контракта или на основании </w:t>
      </w:r>
      <w:hyperlink r:id="rId20" w:history="1">
        <w:r w:rsidRPr="004372E3">
          <w:rPr>
            <w:rFonts w:ascii="Times New Roman" w:hAnsi="Times New Roman" w:cs="Times New Roman"/>
            <w:sz w:val="28"/>
            <w:szCs w:val="28"/>
          </w:rPr>
          <w:t>пункта 1 части 1 статьи 17.1</w:t>
        </w:r>
      </w:hyperlink>
      <w:r w:rsidR="00F24722">
        <w:rPr>
          <w:rFonts w:ascii="Times New Roman" w:hAnsi="Times New Roman" w:cs="Times New Roman"/>
          <w:sz w:val="28"/>
          <w:szCs w:val="28"/>
        </w:rPr>
        <w:t xml:space="preserve"> Федерального закона «О защите конкуренции»</w:t>
      </w:r>
      <w:r w:rsidRPr="00CE16F9">
        <w:rPr>
          <w:rFonts w:ascii="Times New Roman" w:hAnsi="Times New Roman" w:cs="Times New Roman"/>
          <w:sz w:val="28"/>
          <w:szCs w:val="28"/>
        </w:rPr>
        <w:t>.</w:t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6.5. Арендная плата за субаренду муниципального имущества перечисляется на расчетный счет арендатора, включая налог на добавленную стоимость.</w:t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Разница в стоимости арендной платы по договору субаренды, превышающая стоимость основной арендной платы за часть помещения, переданного в субаренду, перечисляется Арендодателю. В случае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если получателем арендных платежей по договору аренды является Администрация, разница арендной платы по договору субаренды перечисляется в бюджет муниципального района </w:t>
      </w:r>
      <w:r w:rsidR="00F24722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F24722" w:rsidRPr="00CE16F9" w:rsidRDefault="00F24722" w:rsidP="00F2472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4722" w:rsidRDefault="00F24722" w:rsidP="00144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4722" w:rsidRDefault="00F247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4722" w:rsidRPr="00CE16F9" w:rsidRDefault="00F24722" w:rsidP="00F24722">
      <w:pPr>
        <w:widowControl/>
        <w:autoSpaceDE/>
        <w:autoSpaceDN/>
        <w:adjustRightInd/>
        <w:ind w:left="5760" w:firstLine="0"/>
        <w:jc w:val="left"/>
        <w:rPr>
          <w:rFonts w:ascii="Times New Roman" w:eastAsia="Calibri" w:hAnsi="Times New Roman" w:cs="Times New Roman"/>
        </w:rPr>
      </w:pPr>
      <w:r w:rsidRPr="00CE16F9">
        <w:rPr>
          <w:rFonts w:ascii="Times New Roman" w:eastAsia="Calibri" w:hAnsi="Times New Roman" w:cs="Times New Roman"/>
        </w:rPr>
        <w:t>Приложение</w:t>
      </w:r>
      <w:r>
        <w:rPr>
          <w:rFonts w:ascii="Times New Roman" w:eastAsia="Calibri" w:hAnsi="Times New Roman" w:cs="Times New Roman"/>
        </w:rPr>
        <w:t xml:space="preserve"> № 2</w:t>
      </w:r>
    </w:p>
    <w:p w:rsidR="00F24722" w:rsidRPr="00CE16F9" w:rsidRDefault="00F24722" w:rsidP="00F24722">
      <w:pPr>
        <w:widowControl/>
        <w:autoSpaceDE/>
        <w:autoSpaceDN/>
        <w:adjustRightInd/>
        <w:ind w:left="5040"/>
        <w:jc w:val="left"/>
        <w:rPr>
          <w:rFonts w:ascii="Times New Roman" w:eastAsia="Calibri" w:hAnsi="Times New Roman" w:cs="Times New Roman"/>
        </w:rPr>
      </w:pPr>
      <w:r w:rsidRPr="00CE16F9">
        <w:rPr>
          <w:rFonts w:ascii="Times New Roman" w:eastAsia="Calibri" w:hAnsi="Times New Roman" w:cs="Times New Roman"/>
        </w:rPr>
        <w:t>к решению Совета</w:t>
      </w:r>
    </w:p>
    <w:p w:rsidR="00F24722" w:rsidRDefault="00F24722" w:rsidP="00F24722">
      <w:pPr>
        <w:widowControl/>
        <w:autoSpaceDE/>
        <w:autoSpaceDN/>
        <w:adjustRightInd/>
        <w:ind w:left="5040"/>
        <w:jc w:val="left"/>
        <w:rPr>
          <w:rFonts w:ascii="Times New Roman" w:eastAsia="Calibri" w:hAnsi="Times New Roman" w:cs="Times New Roman"/>
        </w:rPr>
      </w:pPr>
      <w:r w:rsidRPr="00CE16F9">
        <w:rPr>
          <w:rFonts w:ascii="Times New Roman" w:eastAsia="Calibri" w:hAnsi="Times New Roman" w:cs="Times New Roman"/>
        </w:rPr>
        <w:t>муницип</w:t>
      </w:r>
      <w:r>
        <w:rPr>
          <w:rFonts w:ascii="Times New Roman" w:eastAsia="Calibri" w:hAnsi="Times New Roman" w:cs="Times New Roman"/>
        </w:rPr>
        <w:t>ального района</w:t>
      </w:r>
    </w:p>
    <w:p w:rsidR="00F24722" w:rsidRDefault="00F24722" w:rsidP="00F24722">
      <w:pPr>
        <w:widowControl/>
        <w:autoSpaceDE/>
        <w:autoSpaceDN/>
        <w:adjustRightInd/>
        <w:ind w:left="5760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Янаульский район</w:t>
      </w:r>
    </w:p>
    <w:p w:rsidR="00F24722" w:rsidRDefault="00F24722" w:rsidP="00F24722">
      <w:pPr>
        <w:widowControl/>
        <w:autoSpaceDE/>
        <w:autoSpaceDN/>
        <w:adjustRightInd/>
        <w:ind w:left="5760" w:firstLine="0"/>
        <w:jc w:val="left"/>
        <w:rPr>
          <w:rFonts w:ascii="Times New Roman" w:eastAsia="Calibri" w:hAnsi="Times New Roman" w:cs="Times New Roman"/>
        </w:rPr>
      </w:pPr>
      <w:r w:rsidRPr="00CE16F9">
        <w:rPr>
          <w:rFonts w:ascii="Times New Roman" w:eastAsia="Calibri" w:hAnsi="Times New Roman" w:cs="Times New Roman"/>
        </w:rPr>
        <w:t>Республики Башкортостан</w:t>
      </w:r>
    </w:p>
    <w:p w:rsidR="00356398" w:rsidRPr="00F24722" w:rsidRDefault="00F24722" w:rsidP="00F24722">
      <w:pPr>
        <w:widowControl/>
        <w:autoSpaceDE/>
        <w:autoSpaceDN/>
        <w:adjustRightInd/>
        <w:ind w:left="5760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</w:t>
      </w:r>
      <w:r w:rsidRPr="00F24722">
        <w:rPr>
          <w:rFonts w:ascii="Times New Roman" w:eastAsia="Calibri" w:hAnsi="Times New Roman" w:cs="Times New Roman"/>
        </w:rPr>
        <w:t xml:space="preserve">т </w:t>
      </w:r>
      <w:r w:rsidR="004372E3">
        <w:rPr>
          <w:rFonts w:ascii="Times New Roman" w:eastAsia="Calibri" w:hAnsi="Times New Roman" w:cs="Times New Roman"/>
        </w:rPr>
        <w:t>26</w:t>
      </w:r>
      <w:r w:rsidRPr="00F24722">
        <w:rPr>
          <w:rFonts w:ascii="Times New Roman" w:eastAsia="Calibri" w:hAnsi="Times New Roman" w:cs="Times New Roman"/>
        </w:rPr>
        <w:t xml:space="preserve"> </w:t>
      </w:r>
      <w:r w:rsidR="001442AD">
        <w:rPr>
          <w:rFonts w:ascii="Times New Roman" w:eastAsia="Calibri" w:hAnsi="Times New Roman" w:cs="Times New Roman"/>
        </w:rPr>
        <w:t>апреля</w:t>
      </w:r>
      <w:r w:rsidRPr="00F24722">
        <w:rPr>
          <w:rFonts w:ascii="Times New Roman" w:eastAsia="Calibri" w:hAnsi="Times New Roman" w:cs="Times New Roman"/>
        </w:rPr>
        <w:t xml:space="preserve"> 2022 года №</w:t>
      </w:r>
      <w:r w:rsidR="004372E3">
        <w:rPr>
          <w:rFonts w:ascii="Times New Roman" w:eastAsia="Calibri" w:hAnsi="Times New Roman" w:cs="Times New Roman"/>
        </w:rPr>
        <w:t xml:space="preserve"> 178/32</w:t>
      </w:r>
    </w:p>
    <w:p w:rsidR="00F24722" w:rsidRDefault="00F24722" w:rsidP="00F24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4722" w:rsidRDefault="00F24722" w:rsidP="00F247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F24722" w:rsidRDefault="00F24722" w:rsidP="001442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годовой арендной платы за пользование муниципальным имуществом </w:t>
      </w:r>
      <w:r w:rsidR="001442AD" w:rsidRPr="00B17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1442AD" w:rsidRPr="00B1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Янаульский район Республики Башкортостан</w:t>
      </w:r>
    </w:p>
    <w:p w:rsidR="00356398" w:rsidRPr="00CE16F9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398" w:rsidRPr="001442AD" w:rsidRDefault="003563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42AD">
        <w:rPr>
          <w:rFonts w:ascii="Times New Roman" w:hAnsi="Times New Roman" w:cs="Times New Roman"/>
          <w:sz w:val="28"/>
          <w:szCs w:val="28"/>
        </w:rPr>
        <w:t xml:space="preserve">1. </w:t>
      </w:r>
      <w:r w:rsidR="00F24722" w:rsidRPr="001442A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6398" w:rsidRPr="00CE16F9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398" w:rsidRPr="00CE16F9" w:rsidRDefault="00356398" w:rsidP="00F2472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 xml:space="preserve">Настоящая Методика регламентирует порядок определения годовой арендной платы за пользование муниципальным имуществом </w:t>
      </w:r>
      <w:r w:rsidR="001442AD" w:rsidRPr="00B17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1442AD" w:rsidRPr="00B1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24722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переданным в аренду (субаренду) юридическим, физическим лицам и индивидуальным предпринимателям без образования юридического лица в соответствии с законодательством и Порядком оформления прав пользования муниципальным имуществом </w:t>
      </w:r>
      <w:r w:rsidR="001442AD" w:rsidRPr="00B17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055">
        <w:rPr>
          <w:rFonts w:ascii="Times New Roman" w:hAnsi="Times New Roman" w:cs="Times New Roman"/>
          <w:sz w:val="28"/>
          <w:szCs w:val="28"/>
        </w:rPr>
        <w:t>Байгузинский</w:t>
      </w:r>
      <w:r w:rsidR="001442AD" w:rsidRPr="00B1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16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24722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  <w:r w:rsidR="001442AD">
        <w:rPr>
          <w:rFonts w:ascii="Times New Roman" w:hAnsi="Times New Roman" w:cs="Times New Roman"/>
          <w:sz w:val="28"/>
          <w:szCs w:val="28"/>
        </w:rPr>
        <w:tab/>
      </w:r>
      <w:r w:rsidR="001442AD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1.2.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Размер годовой арендной платы в каждом конкретном случае оформляется в виде расчета арендной платы, который является неотъемлемой частью договора аренды (субаренды).</w:t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1.3. Для целей расчета стоимости арендной платы количество дней в году принимается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365.</w:t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1.4. Льготы, предоставленные законодательством физическим, юридическим лицам и индивидуальным предпринимателям без образования юридического лица, учитываются при определении размера годовой арендной платы.</w:t>
      </w:r>
    </w:p>
    <w:p w:rsidR="00356398" w:rsidRPr="00CE16F9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722" w:rsidRPr="001442AD" w:rsidRDefault="003563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42AD">
        <w:rPr>
          <w:rFonts w:ascii="Times New Roman" w:hAnsi="Times New Roman" w:cs="Times New Roman"/>
          <w:sz w:val="28"/>
          <w:szCs w:val="28"/>
        </w:rPr>
        <w:t xml:space="preserve">2. </w:t>
      </w:r>
      <w:r w:rsidR="00F24722" w:rsidRPr="001442AD">
        <w:rPr>
          <w:rFonts w:ascii="Times New Roman" w:hAnsi="Times New Roman" w:cs="Times New Roman"/>
          <w:sz w:val="28"/>
          <w:szCs w:val="28"/>
        </w:rPr>
        <w:t>Расчет годовой арендной платы за пользование объектами муниципального нежилого фонда</w:t>
      </w:r>
    </w:p>
    <w:p w:rsidR="00F24722" w:rsidRDefault="00F247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6398" w:rsidRPr="00CE16F9" w:rsidRDefault="00356398" w:rsidP="00F2472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2.1. Размер годовой арендной платы за пользование объектами муниципального нежилого фонда рассчитывается по следующей формуле: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К1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К2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К3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К4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К5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К6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К7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К8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(1 +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Кндс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CE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>, где</w:t>
      </w:r>
      <w:r w:rsidR="00F24722">
        <w:rPr>
          <w:rFonts w:ascii="Times New Roman" w:hAnsi="Times New Roman" w:cs="Times New Roman"/>
          <w:sz w:val="28"/>
          <w:szCs w:val="28"/>
        </w:rPr>
        <w:t xml:space="preserve">, </w:t>
      </w:r>
      <w:r w:rsidR="00F247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- арендная плата;</w:t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r w:rsidR="00F24722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CE16F9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- размер стоимости нового строительства (одного квадратного метра общей площади), рассчитываемый организацией, специализирующейся на осуществлении ценообразования в строительной области, с учетом изменения рыночной конъюнктуры и утверждаемый Министерством земельных и имущественных отношений Республики Башкортостан, либо размер стоимости одного квадратного метра, определенный независимым оценщиком в соответствии с законодательством, регулирующим оценочную деятельность в Российской Федерации;</w:t>
      </w:r>
      <w:proofErr w:type="gramEnd"/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S - общая площадь арендуемого объекта муниципального нежилого фонда;</w:t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- коэффициент, учитывающий территориально-экономическую зону расположения арендуемого объекта муниципального нежилого фонда;</w:t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К2 - коэффициент разрешенного использования:</w:t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а) К2 = 3,0 при использовании объектов муниципального нежилого фонда под:</w:t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ломбарды;</w:t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- игорные заведения;</w:t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б) К2 = 2,0 при использовании объектов муниципального нежилого фонда под:</w:t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биржи;</w:t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пункты обмена валюты;</w:t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размещение кредитных организаций (филиалов, представительств, дополнительных офисов, банкоматов), подразделений инкассации;</w:t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негосударственные пенсионные фонды;</w:t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осуществление посреднической деятельности;</w:t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="00087657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рестораны;</w:t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бары;</w:t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коммерческие дискотеки, ночные клубы;</w:t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гостиницы;</w:t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выставки;</w:t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в) К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= 1,5 при использовании объектов муниципального нежилого фонда:</w:t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для осуществления функций по управлению государственными унитарными предприятиями Республики Башкортостан и муниципальными унитарными предприятиями муниципального района </w:t>
      </w:r>
      <w:r w:rsidR="00406D95">
        <w:rPr>
          <w:rFonts w:ascii="Times New Roman" w:hAnsi="Times New Roman" w:cs="Times New Roman"/>
          <w:sz w:val="28"/>
          <w:szCs w:val="28"/>
        </w:rPr>
        <w:t>Янаульский</w:t>
      </w:r>
      <w:r w:rsidRPr="00CE16F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Башкортостан;</w:t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организациями, осуществляющими операции с ценными бумагами и валютой;</w:t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инвестиционными и аудиторскими организациями;</w:t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рекламными агентствами;</w:t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для осуществления административной деятельности по управлению коммерческими организациями;</w:t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г) К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= 1,2 при использовании объектов муниципального нежилого фонда:</w:t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="00406D95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для хранения товарно-материальных ценностей (под склады, за исключением складских помещений, входящих в единый имущественный комплекс предприятий торговли);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фирмами, занимающимися маркетинговыми исследованиями, консультациями по вопросам коммерческой деятельности и финансам;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сыскными и охранными бюро;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терминалами по хранению и растормаживанию грузов;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информационными агентствами;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экскурсионными и туристическими бюро;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организациями, осуществляющими операции с недвижимостью;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для игровых автоматов без денежного выигрыша;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интернет-кафе и компьютерными клубами;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бильярдными клубами;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для осуществления торговой, производственной деятельности;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фитнес-клубами;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д) К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= 0,7 при использовании объектов муниципального нежилого фонда: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для размещения терминалов по приему платежей;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для обслуживания и ремонта транспортных средств;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для ремонта и обслуживания оргтехники;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кредитными организациями (филиалами, представительствами, дополнительными офисами, банкоматами), подразделениями инкассации, расположенными в сельской местности;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под стоматологию, лечебную косметологию;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страховыми компаниями;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ликвидационными комиссиями коммерческих банков;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для прочих видов деятельности, не вошедших в настоящий перечень;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е) К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= 0,5 при использовании объектов муниципального нежилого фонда: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территориальными органами федеральны</w:t>
      </w:r>
      <w:r w:rsidR="00977C33">
        <w:rPr>
          <w:rFonts w:ascii="Times New Roman" w:hAnsi="Times New Roman" w:cs="Times New Roman"/>
          <w:sz w:val="28"/>
          <w:szCs w:val="28"/>
        </w:rPr>
        <w:t>х органов исполнительной власти;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некоммерческими организациями;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адвокатами и конторами адвокатов;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частнопрактикующими нотариусами;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юридическими консультациями;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 xml:space="preserve">негосударственными образовательными организациями, имеющими лицензию на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информационно-вычислительными центрами;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для ведения научно-исследовательских и проектных работ;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для производства продуктов питания (при наличии разрешения органов госсанэпиднадзора);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фермерскими хозяйствами;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для ведения работ по строительству, ремонту и обслуживания жилого и нежилого фонда;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для оказания услуг телеграфной связи, сотовой системы радиотелефонной связи (размещение оборудования);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для организации общественного питания (столовые, кафе, закусочные);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для размещения солярия, сауны, бани;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предприятиями инвалидов;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для фармацевтической (аптечно-лекарственной) деятельности;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ж) К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= 0,3 при использовании объектов муниципального нежилого фонда: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специализированными комиссионными магазинами;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 xml:space="preserve">магазинами по реализации овощей и фруктов, сельскохозяйственными товаропроизводителями, основными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видами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деятельности которых являются производство и продажа своей продукции;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предприятиями почтовой связи;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для реализации периодической печатной продукции;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под гаражи;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для оказания фотоуслуг;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з) К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= 0,2 при использовании объектов муниципального нежилого фонда: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спортивными и культурно-просветительными организациями;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религиозными организациями;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художественными салонами;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организациями средств массовой информации и книгоиздания;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магазинами оптики;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для оказания медицинских лечебных услуг;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для бытового обслуживания населения (ремонт обуви, швейных и трикотажных изделий, радиоэлектронной аппаратуры, бытовых машин и приборов, ремонт и изготовление металлоизделий, ремонт мебели, прачечные, химчистки, услуги проката, ритуальные услуги);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для производства товаров и услуг для инвалидов;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книжными магазинами муниципальных предприятий;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и) К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= 0,07 при использовании объектов муниципального нежилого фонда: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некоммерческими организациями, осуществляющими патриотическое воспитание граждан, оказывающими содействие органам государственной власти в реализации молодежной политики;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общественными объединениями пожарной охраны, созданными по инициативе физических и юридических лиц для участия в профилактике и тушении пожаров и проведении аварийно-спасательных работ;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объединениями муниципальных образований Республики Башкортостан, созданными в форме ассоциаций;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к) К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= 0,05 при использовании сложной вещи культурного и спортивного назначения;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л) К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= 0,01 при использовании объектов муниципального нежилого фонда: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школами, детскими домами, домами ребенка (грудника), детскими санаториями, детскими садами и яслями;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организациями (в том числе негосударственными, общественными, благотворительными), проводящими бесплатную социально-педагогическую и досуговую работу с детьми и молодежью по месту жительства;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домами для престарелых, инвалидов и социально незащищенных слоев населения;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обществами и организациями инвалидов, ветеранов, партий, профсоюзов, благотворительных фондов;</w:t>
      </w:r>
    </w:p>
    <w:p w:rsidR="00977C33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государственными и муниципальными архивами, библиотеками, музеями;</w:t>
      </w:r>
    </w:p>
    <w:p w:rsidR="00356398" w:rsidRPr="00CE16F9" w:rsidRDefault="00356398" w:rsidP="001442A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творческими союзами Республики Башкортостан;</w:t>
      </w:r>
    </w:p>
    <w:p w:rsidR="00356398" w:rsidRPr="00CE16F9" w:rsidRDefault="00356398" w:rsidP="001442A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6F9">
        <w:rPr>
          <w:rFonts w:ascii="Times New Roman" w:hAnsi="Times New Roman" w:cs="Times New Roman"/>
          <w:sz w:val="28"/>
          <w:szCs w:val="28"/>
        </w:rPr>
        <w:t>органами службы занятости;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фондами государственного обязательного медицинского страхования;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медицинскими организациями, осуществляющими медицинское обслуживание и находящимися на бюджетном и бюджетно-страховом финансировании (больницы, поликлиники, диспансеры, госпитали, станции скорой помощи, станции переливания крови и т.д.);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состоящими в перечне медицинских организаций, участвующих в реализации программы государственных гарантий бесплатного оказания гражданам Российской Федерации медицинской помощи в Республике Башкортостан;</w:t>
      </w:r>
      <w:proofErr w:type="gramEnd"/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правоохранительными органами (органами внутренних дел, судами, прокуратурой), военными комиссариатами и сборными пунктами, организациями гражданской обороны;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государственными и муниципальными учреждениями;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учреждениями академий наук;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организациями, осуществляющими капитальный ремонт и реконструкцию зданий и сооружений, которые отнесены к памятникам архитектуры, истории и культуры (на период проведения этих работ в соответствии с утвержденными проектами);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крестьянскими (фермерскими) хозяйствами, осуществляющими капитальный ремонт или реконструкцию арендованного помещения (на срок проведения ремонта или реконструкции в соответствии с нормативными сроками производства работ согласно утвержденной проектно-сметной документации, но не превышающий срока действия договора аренды);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торгово-промышленной палатой для осуществления уставной деятельности;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организациями питания, обслуживающими дошкольные образовательные организации, общеобразовательные организации, профессиональные образовательные организации, образовательные организации высшего образования (на площадь помещения, используемого в целях оказания данных видов услуг);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организациями общественного питания, с которыми в соответствии с законодательством Российской Федерации заключены гражданско-правовые договоры на организацию питания в учреждениях здравоохранения (на площадь помещения, используемого в целях оказания данного вида услуг);</w:t>
      </w:r>
      <w:proofErr w:type="gramEnd"/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резидентами территорий опережающего социально-экономического развития, включенными в реестр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 в соответствии с Федеральным </w:t>
      </w:r>
      <w:hyperlink r:id="rId21" w:history="1">
        <w:r w:rsidRPr="004372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16F9">
        <w:rPr>
          <w:rFonts w:ascii="Times New Roman" w:hAnsi="Times New Roman" w:cs="Times New Roman"/>
          <w:sz w:val="28"/>
          <w:szCs w:val="28"/>
        </w:rPr>
        <w:t xml:space="preserve"> </w:t>
      </w:r>
      <w:r w:rsidR="00977C33">
        <w:rPr>
          <w:rFonts w:ascii="Times New Roman" w:hAnsi="Times New Roman" w:cs="Times New Roman"/>
          <w:sz w:val="28"/>
          <w:szCs w:val="28"/>
        </w:rPr>
        <w:t>от 29.12.2014                    № 473-ФЗ «</w:t>
      </w:r>
      <w:r w:rsidRPr="00CE16F9">
        <w:rPr>
          <w:rFonts w:ascii="Times New Roman" w:hAnsi="Times New Roman" w:cs="Times New Roman"/>
          <w:sz w:val="28"/>
          <w:szCs w:val="28"/>
        </w:rPr>
        <w:t xml:space="preserve">О территориях опережающего социально-экономического </w:t>
      </w:r>
      <w:r w:rsidR="00977C33">
        <w:rPr>
          <w:rFonts w:ascii="Times New Roman" w:hAnsi="Times New Roman" w:cs="Times New Roman"/>
          <w:sz w:val="28"/>
          <w:szCs w:val="28"/>
        </w:rPr>
        <w:t>развития в Российской Федерации»</w:t>
      </w:r>
      <w:r w:rsidRPr="00CE16F9">
        <w:rPr>
          <w:rFonts w:ascii="Times New Roman" w:hAnsi="Times New Roman" w:cs="Times New Roman"/>
          <w:sz w:val="28"/>
          <w:szCs w:val="28"/>
        </w:rPr>
        <w:t>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организациями, осуществляющими обслуживание социально незащищенных слоев населения;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организациями, осуществляющими розничную торговлю хлебобулочными изделиями (на площадь помещения, используемого в целях реализации данных видов товаров);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 в части аренды неиспользуемого государственного имущества, входящего в перечень свободных площадей и незагруженных мощностей предприятий и организаций государственного и муниципального сектора, предлагаемых для передачи в аренду (лизинг) субъектам малого предпринимательства на момент обращения, в течение первых двух лет (за исключением объектов, закрепленных на праве хозяйственного ведения за государственными унитарными предприятиями).</w:t>
      </w:r>
      <w:proofErr w:type="gramEnd"/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К3 - коэффициент расположения арендуемого объекта муниципального нежилого фонда в здании (строении):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К3 = 1,0 при расположении в надземной части здания (строения);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К3 = 0,8 при расположении в чердачном помещении (мансарде);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К3 = 0,7 при расположении в цокольном помещении;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К3 = 0,5 при расположении в подвальном помещении;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мест общего пользования арендуемого объекта муниципального нежилого фонда (устанавливается равным 1,2);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К5 - коэффициент типа здания (строения) арендуемого объекта: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К5 = 0,04 - производственное или складское,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неотапливаемое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>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К5 = 0,06 - производственное или складское, отапливаемое;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К5 = 0,08 - прочие типы зданий (строений);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К5 = 0,09 - административное;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- коэффициент качества строительного материала: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= 1,5 - кирпичное здание (строение);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К6 = 1,0 - железобетонное здание (строение);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  <w:t>К6 = 0,8 – прочее;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К7 - коэффициент инфляции (устанавливается равным 1,0);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К8 - коэффициент износа: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К8 = (100% - % износа) / 100%;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Кндс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- коэффициент, учитывающий налог на добавленную стоимость (устанавливается равным 18%, или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Кндс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= 0,18);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- нормирующий коэффициент.</w:t>
      </w:r>
    </w:p>
    <w:p w:rsidR="00356398" w:rsidRPr="00CE16F9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33" w:rsidRPr="001442AD" w:rsidRDefault="003563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42AD">
        <w:rPr>
          <w:rFonts w:ascii="Times New Roman" w:hAnsi="Times New Roman" w:cs="Times New Roman"/>
          <w:sz w:val="28"/>
          <w:szCs w:val="28"/>
        </w:rPr>
        <w:t xml:space="preserve">3. </w:t>
      </w:r>
      <w:r w:rsidR="00977C33" w:rsidRPr="001442AD">
        <w:rPr>
          <w:rFonts w:ascii="Times New Roman" w:hAnsi="Times New Roman" w:cs="Times New Roman"/>
          <w:sz w:val="28"/>
          <w:szCs w:val="28"/>
        </w:rPr>
        <w:t>Расчет годовой арендной платы за пользование муниципальным имуществом и предприятием (имущественным комплексом)</w:t>
      </w:r>
    </w:p>
    <w:p w:rsidR="00356398" w:rsidRPr="00CE16F9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398" w:rsidRPr="00CE16F9" w:rsidRDefault="00356398" w:rsidP="00977C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3.1. Размер годовой арендной платы за пользование муниципальным имуществом и предприятием (имущественным комплексом) рассчитывается по следующей формуле: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= К1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+ НА + НС + ДФВ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(ОА - НДС))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(1 + Ср)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(1 +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Кндс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CE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>, где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- арендная плата;</w:t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="00977C33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К1 - коэффициент, учитывающий территориально-экономическую зону расположения арендуемого объекта муниципального нежилого фонда &lt;*&gt;.</w:t>
      </w:r>
    </w:p>
    <w:p w:rsidR="00356398" w:rsidRPr="00CE16F9" w:rsidRDefault="00356398" w:rsidP="009B47A4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В случаях, когда коэффициент К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&lt; 1, при расчете арендной платы принимается К1 = 1;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- годовая сумма амортизационных отчислений;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НА - нематериальные активы;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НС - незавершенное строительство;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ДФВ - долгосрочные финансовые вложения;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ОА - оборотные активы;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НДС - налог на добавленную стоимость по приобретенным ценностям;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Ср - ставка рефинансирования, устанавливаемая Центральным банком Российской Федерации в текущий период времени;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Кндс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- коэффициент, учитывающий</w:t>
      </w:r>
      <w:r w:rsidR="009B47A4">
        <w:rPr>
          <w:rFonts w:ascii="Times New Roman" w:hAnsi="Times New Roman" w:cs="Times New Roman"/>
          <w:sz w:val="28"/>
          <w:szCs w:val="28"/>
        </w:rPr>
        <w:t xml:space="preserve"> налог на добавленную стоимость;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- нормирующий коэффициент.</w:t>
      </w:r>
    </w:p>
    <w:p w:rsidR="00356398" w:rsidRPr="00CE16F9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7A4" w:rsidRPr="001442AD" w:rsidRDefault="003563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42AD">
        <w:rPr>
          <w:rFonts w:ascii="Times New Roman" w:hAnsi="Times New Roman" w:cs="Times New Roman"/>
          <w:sz w:val="28"/>
          <w:szCs w:val="28"/>
        </w:rPr>
        <w:t xml:space="preserve">4. </w:t>
      </w:r>
      <w:r w:rsidR="009B47A4" w:rsidRPr="001442AD">
        <w:rPr>
          <w:rFonts w:ascii="Times New Roman" w:hAnsi="Times New Roman" w:cs="Times New Roman"/>
          <w:sz w:val="28"/>
          <w:szCs w:val="28"/>
        </w:rPr>
        <w:t>Расчет арендной платы за пользование энергетическими объектами, инженерными коммуникациями и сооружениями, находящимися в муниципальной собственности</w:t>
      </w:r>
    </w:p>
    <w:p w:rsidR="00356398" w:rsidRPr="00CE16F9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398" w:rsidRPr="00CE16F9" w:rsidRDefault="00356398" w:rsidP="009B47A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 xml:space="preserve">4.1. При передаче в аренду электрических и магистральных тепловых сетей, объектов связи, газоснабжения и </w:t>
      </w:r>
      <w:r w:rsidR="009B47A4" w:rsidRPr="00CE16F9">
        <w:rPr>
          <w:rFonts w:ascii="Times New Roman" w:hAnsi="Times New Roman" w:cs="Times New Roman"/>
          <w:sz w:val="28"/>
          <w:szCs w:val="28"/>
        </w:rPr>
        <w:t>других инженерных коммуникаций,</w:t>
      </w:r>
      <w:r w:rsidRPr="00CE16F9">
        <w:rPr>
          <w:rFonts w:ascii="Times New Roman" w:hAnsi="Times New Roman" w:cs="Times New Roman"/>
          <w:sz w:val="28"/>
          <w:szCs w:val="28"/>
        </w:rPr>
        <w:t xml:space="preserve"> и сооружений специализированным организациям размер годовой арендной платы рассчитывается по следующей формуле:</w:t>
      </w:r>
    </w:p>
    <w:p w:rsidR="00356398" w:rsidRPr="00CE16F9" w:rsidRDefault="00356398" w:rsidP="009B47A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6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(1 +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Кндс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>, где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Алл - арендная плата;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- годовая сумма амортизационных отчислений;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П - процент отчисления (устанавливается равным 1%, или П = 0,01);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Кндс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- коэффициент, учитывающий налог на добавленную стоимость;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- нормирующий коэффициент.</w:t>
      </w:r>
    </w:p>
    <w:p w:rsidR="00356398" w:rsidRPr="00CE16F9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7A4" w:rsidRPr="001442AD" w:rsidRDefault="003563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42AD">
        <w:rPr>
          <w:rFonts w:ascii="Times New Roman" w:hAnsi="Times New Roman" w:cs="Times New Roman"/>
          <w:sz w:val="28"/>
          <w:szCs w:val="28"/>
        </w:rPr>
        <w:t xml:space="preserve">5. </w:t>
      </w:r>
      <w:r w:rsidR="009B47A4" w:rsidRPr="001442AD">
        <w:rPr>
          <w:rFonts w:ascii="Times New Roman" w:hAnsi="Times New Roman" w:cs="Times New Roman"/>
          <w:sz w:val="28"/>
          <w:szCs w:val="28"/>
        </w:rPr>
        <w:t xml:space="preserve">Расчет почасовой арендной платы за пользование объектами муниципального нежилого фонда для проведения выставок </w:t>
      </w:r>
    </w:p>
    <w:p w:rsidR="00356398" w:rsidRPr="00CE16F9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7A4" w:rsidRDefault="00356398" w:rsidP="009B47A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5.1. Размер почасовой арендной платы за пользование объектами муниципального нежилого фонда для проведения выставок, концертов, ярмарок, презентаций и других единовременных мероприятий рассчитывается по следующей формуле: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Алл =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/ (365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24)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КЧ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Ккп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(1 +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Кндс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CE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E16F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>, где: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CE16F9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- арендная плата;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- размер стоимости нового строительства (одного квадратного метра общей площади), рассчитываемый организацией, специализирующейся на осуществлении ценообразования в строительной области с учетом изменения рыночной конъюнктуры, и утверждаемый Министерством земельных и имущественных отношений Республики Башкортостан;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365 - количество дней в году;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24 - количество часов в сутках;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S - общая площадь арендуемого объекта государственного нежилого фонда;</w:t>
      </w:r>
      <w:proofErr w:type="gramEnd"/>
    </w:p>
    <w:p w:rsidR="009B47A4" w:rsidRDefault="00356398" w:rsidP="009B47A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F9">
        <w:rPr>
          <w:rFonts w:ascii="Times New Roman" w:hAnsi="Times New Roman" w:cs="Times New Roman"/>
          <w:sz w:val="28"/>
          <w:szCs w:val="28"/>
        </w:rPr>
        <w:t>КЧ - количество часов аренды;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Ккп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- коэффициент категории пользователя: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Ккп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= 0,01 при использовании объектов государственного нежилого фонда: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государственными и муниципальными учреждениями;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обществами и организациями инвалидов, ветеранов, общественных движений, партий, союзов, объединений, профсоюзов, благотворительных фондов;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Ккп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= 0,5 при использовании объектов муниципального нежилого фонда: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>некоммерческими организациями (благотворительными фондами, общественными организациями, их объединениями и т.п.);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Pr="00CE16F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Ккп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= 1,0 при использовании объектов муниципального нежилого фонда прочими видами категорий пользователей, не вошедшими в настоящий перечень;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r w:rsidR="009B47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Кндс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- коэффициент, учитывающий налог на добавленную стоимость;</w:t>
      </w:r>
      <w:r w:rsidR="009B47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16F9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E16F9">
        <w:rPr>
          <w:rFonts w:ascii="Times New Roman" w:hAnsi="Times New Roman" w:cs="Times New Roman"/>
          <w:sz w:val="28"/>
          <w:szCs w:val="28"/>
        </w:rPr>
        <w:t xml:space="preserve"> - нормирующий коэффициент.</w:t>
      </w:r>
    </w:p>
    <w:p w:rsidR="009B47A4" w:rsidRDefault="009B47A4" w:rsidP="009B47A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47A4" w:rsidRDefault="009B47A4" w:rsidP="009B47A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47A4" w:rsidRPr="009B47A4" w:rsidRDefault="009B47A4" w:rsidP="009B47A4">
      <w:pPr>
        <w:widowControl/>
        <w:suppressAutoHyphens/>
        <w:autoSpaceDN/>
        <w:adjustRightInd/>
        <w:ind w:firstLine="0"/>
        <w:jc w:val="right"/>
        <w:rPr>
          <w:rFonts w:ascii="Times New Roman" w:hAnsi="Times New Roman" w:cs="Times New Roman"/>
          <w:sz w:val="27"/>
          <w:szCs w:val="27"/>
          <w:lang w:eastAsia="zh-CN"/>
        </w:rPr>
      </w:pPr>
    </w:p>
    <w:p w:rsidR="009B47A4" w:rsidRPr="00CE16F9" w:rsidRDefault="009B47A4" w:rsidP="009B47A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6398" w:rsidRPr="00CE16F9" w:rsidRDefault="00356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56398" w:rsidRPr="00CE16F9" w:rsidSect="00F24722">
      <w:pgSz w:w="11900" w:h="16800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49EF"/>
    <w:multiLevelType w:val="hybridMultilevel"/>
    <w:tmpl w:val="5C1AE772"/>
    <w:lvl w:ilvl="0" w:tplc="83024BF0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DD0F35"/>
    <w:multiLevelType w:val="hybridMultilevel"/>
    <w:tmpl w:val="43DE26B0"/>
    <w:lvl w:ilvl="0" w:tplc="B108EE5E">
      <w:start w:val="1"/>
      <w:numFmt w:val="decimal"/>
      <w:lvlText w:val="%1."/>
      <w:lvlJc w:val="left"/>
      <w:pPr>
        <w:ind w:left="257" w:hanging="343"/>
      </w:pPr>
      <w:rPr>
        <w:rFonts w:ascii="Times New Roman" w:eastAsia="Times New Roman" w:hAnsi="Times New Roman" w:cs="Times New Roman" w:hint="default"/>
        <w:w w:val="107"/>
        <w:sz w:val="29"/>
        <w:szCs w:val="29"/>
        <w:lang w:val="ru-RU" w:eastAsia="en-US" w:bidi="ar-SA"/>
      </w:rPr>
    </w:lvl>
    <w:lvl w:ilvl="1" w:tplc="41AE362C">
      <w:numFmt w:val="bullet"/>
      <w:lvlText w:val="•"/>
      <w:lvlJc w:val="left"/>
      <w:pPr>
        <w:ind w:left="1218" w:hanging="343"/>
      </w:pPr>
      <w:rPr>
        <w:rFonts w:hint="default"/>
        <w:lang w:val="ru-RU" w:eastAsia="en-US" w:bidi="ar-SA"/>
      </w:rPr>
    </w:lvl>
    <w:lvl w:ilvl="2" w:tplc="ADD434C2">
      <w:numFmt w:val="bullet"/>
      <w:lvlText w:val="•"/>
      <w:lvlJc w:val="left"/>
      <w:pPr>
        <w:ind w:left="2176" w:hanging="343"/>
      </w:pPr>
      <w:rPr>
        <w:rFonts w:hint="default"/>
        <w:lang w:val="ru-RU" w:eastAsia="en-US" w:bidi="ar-SA"/>
      </w:rPr>
    </w:lvl>
    <w:lvl w:ilvl="3" w:tplc="7E24BE76">
      <w:numFmt w:val="bullet"/>
      <w:lvlText w:val="•"/>
      <w:lvlJc w:val="left"/>
      <w:pPr>
        <w:ind w:left="3134" w:hanging="343"/>
      </w:pPr>
      <w:rPr>
        <w:rFonts w:hint="default"/>
        <w:lang w:val="ru-RU" w:eastAsia="en-US" w:bidi="ar-SA"/>
      </w:rPr>
    </w:lvl>
    <w:lvl w:ilvl="4" w:tplc="2460E1B4">
      <w:numFmt w:val="bullet"/>
      <w:lvlText w:val="•"/>
      <w:lvlJc w:val="left"/>
      <w:pPr>
        <w:ind w:left="4092" w:hanging="343"/>
      </w:pPr>
      <w:rPr>
        <w:rFonts w:hint="default"/>
        <w:lang w:val="ru-RU" w:eastAsia="en-US" w:bidi="ar-SA"/>
      </w:rPr>
    </w:lvl>
    <w:lvl w:ilvl="5" w:tplc="47A4AD3A">
      <w:numFmt w:val="bullet"/>
      <w:lvlText w:val="•"/>
      <w:lvlJc w:val="left"/>
      <w:pPr>
        <w:ind w:left="5050" w:hanging="343"/>
      </w:pPr>
      <w:rPr>
        <w:rFonts w:hint="default"/>
        <w:lang w:val="ru-RU" w:eastAsia="en-US" w:bidi="ar-SA"/>
      </w:rPr>
    </w:lvl>
    <w:lvl w:ilvl="6" w:tplc="0CCC627C">
      <w:numFmt w:val="bullet"/>
      <w:lvlText w:val="•"/>
      <w:lvlJc w:val="left"/>
      <w:pPr>
        <w:ind w:left="6008" w:hanging="343"/>
      </w:pPr>
      <w:rPr>
        <w:rFonts w:hint="default"/>
        <w:lang w:val="ru-RU" w:eastAsia="en-US" w:bidi="ar-SA"/>
      </w:rPr>
    </w:lvl>
    <w:lvl w:ilvl="7" w:tplc="C6F2C83A">
      <w:numFmt w:val="bullet"/>
      <w:lvlText w:val="•"/>
      <w:lvlJc w:val="left"/>
      <w:pPr>
        <w:ind w:left="6966" w:hanging="343"/>
      </w:pPr>
      <w:rPr>
        <w:rFonts w:hint="default"/>
        <w:lang w:val="ru-RU" w:eastAsia="en-US" w:bidi="ar-SA"/>
      </w:rPr>
    </w:lvl>
    <w:lvl w:ilvl="8" w:tplc="CDA0FBBC">
      <w:numFmt w:val="bullet"/>
      <w:lvlText w:val="•"/>
      <w:lvlJc w:val="left"/>
      <w:pPr>
        <w:ind w:left="7924" w:hanging="3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C31"/>
    <w:rsid w:val="0002470B"/>
    <w:rsid w:val="00045B3A"/>
    <w:rsid w:val="0005748D"/>
    <w:rsid w:val="00087657"/>
    <w:rsid w:val="00096EF5"/>
    <w:rsid w:val="000C39BA"/>
    <w:rsid w:val="000E3EA2"/>
    <w:rsid w:val="000E5820"/>
    <w:rsid w:val="000F31A3"/>
    <w:rsid w:val="001442AD"/>
    <w:rsid w:val="00164863"/>
    <w:rsid w:val="001A5751"/>
    <w:rsid w:val="001A599F"/>
    <w:rsid w:val="001D6EEF"/>
    <w:rsid w:val="001F4F9B"/>
    <w:rsid w:val="00232CE7"/>
    <w:rsid w:val="00237959"/>
    <w:rsid w:val="00253302"/>
    <w:rsid w:val="0025635E"/>
    <w:rsid w:val="00260756"/>
    <w:rsid w:val="00281116"/>
    <w:rsid w:val="002A706A"/>
    <w:rsid w:val="002D6D08"/>
    <w:rsid w:val="003016F4"/>
    <w:rsid w:val="00302FD8"/>
    <w:rsid w:val="003052FB"/>
    <w:rsid w:val="0030557F"/>
    <w:rsid w:val="0031331C"/>
    <w:rsid w:val="00341461"/>
    <w:rsid w:val="003505EF"/>
    <w:rsid w:val="00356398"/>
    <w:rsid w:val="00366824"/>
    <w:rsid w:val="00392DD8"/>
    <w:rsid w:val="003B1D31"/>
    <w:rsid w:val="003C75F6"/>
    <w:rsid w:val="003D2442"/>
    <w:rsid w:val="00406D95"/>
    <w:rsid w:val="00411A69"/>
    <w:rsid w:val="004271F7"/>
    <w:rsid w:val="00434319"/>
    <w:rsid w:val="004372E3"/>
    <w:rsid w:val="00461272"/>
    <w:rsid w:val="00477C02"/>
    <w:rsid w:val="004817E3"/>
    <w:rsid w:val="00484470"/>
    <w:rsid w:val="004B32D0"/>
    <w:rsid w:val="004E07E0"/>
    <w:rsid w:val="005439C5"/>
    <w:rsid w:val="00550A56"/>
    <w:rsid w:val="005C4FF1"/>
    <w:rsid w:val="005D5827"/>
    <w:rsid w:val="005D69EA"/>
    <w:rsid w:val="005E4580"/>
    <w:rsid w:val="0061277D"/>
    <w:rsid w:val="0062255E"/>
    <w:rsid w:val="00644544"/>
    <w:rsid w:val="00651DF5"/>
    <w:rsid w:val="00665183"/>
    <w:rsid w:val="006903D2"/>
    <w:rsid w:val="00697A44"/>
    <w:rsid w:val="006C3A8F"/>
    <w:rsid w:val="006C3E18"/>
    <w:rsid w:val="006D0FBA"/>
    <w:rsid w:val="006D7EBB"/>
    <w:rsid w:val="006F3A16"/>
    <w:rsid w:val="0070486D"/>
    <w:rsid w:val="00716EC8"/>
    <w:rsid w:val="00717663"/>
    <w:rsid w:val="00756730"/>
    <w:rsid w:val="00765408"/>
    <w:rsid w:val="00770FFD"/>
    <w:rsid w:val="007876FC"/>
    <w:rsid w:val="007B37C2"/>
    <w:rsid w:val="0084200B"/>
    <w:rsid w:val="00845417"/>
    <w:rsid w:val="008A037E"/>
    <w:rsid w:val="008A4AFE"/>
    <w:rsid w:val="008B5797"/>
    <w:rsid w:val="008C4C4C"/>
    <w:rsid w:val="008E56ED"/>
    <w:rsid w:val="008F75C6"/>
    <w:rsid w:val="00901EF0"/>
    <w:rsid w:val="00973F71"/>
    <w:rsid w:val="00977C33"/>
    <w:rsid w:val="00994406"/>
    <w:rsid w:val="009B3E98"/>
    <w:rsid w:val="009B47A4"/>
    <w:rsid w:val="009B5AD3"/>
    <w:rsid w:val="00A150FF"/>
    <w:rsid w:val="00A20ECF"/>
    <w:rsid w:val="00A35788"/>
    <w:rsid w:val="00A44E63"/>
    <w:rsid w:val="00A55353"/>
    <w:rsid w:val="00A80E0E"/>
    <w:rsid w:val="00A82E6F"/>
    <w:rsid w:val="00AC2795"/>
    <w:rsid w:val="00AE0397"/>
    <w:rsid w:val="00B174AE"/>
    <w:rsid w:val="00B21BD3"/>
    <w:rsid w:val="00B5372C"/>
    <w:rsid w:val="00B6174A"/>
    <w:rsid w:val="00B862A6"/>
    <w:rsid w:val="00B93636"/>
    <w:rsid w:val="00BA4002"/>
    <w:rsid w:val="00BC1982"/>
    <w:rsid w:val="00BD0A4E"/>
    <w:rsid w:val="00BD306E"/>
    <w:rsid w:val="00BF1C31"/>
    <w:rsid w:val="00BF4289"/>
    <w:rsid w:val="00C03608"/>
    <w:rsid w:val="00C077C4"/>
    <w:rsid w:val="00C20D0B"/>
    <w:rsid w:val="00C34675"/>
    <w:rsid w:val="00C713EE"/>
    <w:rsid w:val="00C8010F"/>
    <w:rsid w:val="00C846D4"/>
    <w:rsid w:val="00CB0DD7"/>
    <w:rsid w:val="00CB2383"/>
    <w:rsid w:val="00CD3F9A"/>
    <w:rsid w:val="00CE16F9"/>
    <w:rsid w:val="00D457FF"/>
    <w:rsid w:val="00D60D40"/>
    <w:rsid w:val="00D75111"/>
    <w:rsid w:val="00D77395"/>
    <w:rsid w:val="00DA1A18"/>
    <w:rsid w:val="00DB6926"/>
    <w:rsid w:val="00DD530A"/>
    <w:rsid w:val="00DE004B"/>
    <w:rsid w:val="00E007D8"/>
    <w:rsid w:val="00E15A91"/>
    <w:rsid w:val="00E24B16"/>
    <w:rsid w:val="00EA577C"/>
    <w:rsid w:val="00EB0ED1"/>
    <w:rsid w:val="00EB2055"/>
    <w:rsid w:val="00EC2FBC"/>
    <w:rsid w:val="00ED36B2"/>
    <w:rsid w:val="00ED49A5"/>
    <w:rsid w:val="00EE3635"/>
    <w:rsid w:val="00F24722"/>
    <w:rsid w:val="00F443A2"/>
    <w:rsid w:val="00F93148"/>
    <w:rsid w:val="00FD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06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qFormat/>
    <w:rsid w:val="00BD306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BD306E"/>
    <w:pPr>
      <w:outlineLvl w:val="1"/>
    </w:pPr>
  </w:style>
  <w:style w:type="paragraph" w:styleId="3">
    <w:name w:val="heading 3"/>
    <w:basedOn w:val="2"/>
    <w:next w:val="a"/>
    <w:qFormat/>
    <w:rsid w:val="00BD306E"/>
    <w:pPr>
      <w:outlineLvl w:val="2"/>
    </w:pPr>
  </w:style>
  <w:style w:type="paragraph" w:styleId="4">
    <w:name w:val="heading 4"/>
    <w:basedOn w:val="3"/>
    <w:next w:val="a"/>
    <w:qFormat/>
    <w:rsid w:val="00BD306E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36682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D306E"/>
    <w:rPr>
      <w:b/>
      <w:bCs/>
      <w:color w:val="000080"/>
    </w:rPr>
  </w:style>
  <w:style w:type="character" w:customStyle="1" w:styleId="a4">
    <w:name w:val="Гипертекстовая ссылка"/>
    <w:rsid w:val="00BD306E"/>
    <w:rPr>
      <w:b/>
      <w:bCs/>
      <w:color w:val="008000"/>
    </w:rPr>
  </w:style>
  <w:style w:type="character" w:customStyle="1" w:styleId="a5">
    <w:name w:val="Активная гиперссылка"/>
    <w:rsid w:val="00BD306E"/>
    <w:rPr>
      <w:b/>
      <w:bCs/>
      <w:color w:val="008000"/>
      <w:u w:val="single"/>
    </w:rPr>
  </w:style>
  <w:style w:type="paragraph" w:customStyle="1" w:styleId="a6">
    <w:name w:val="Внимание"/>
    <w:basedOn w:val="a"/>
    <w:next w:val="a"/>
    <w:rsid w:val="00BD306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BD306E"/>
  </w:style>
  <w:style w:type="paragraph" w:customStyle="1" w:styleId="a8">
    <w:name w:val="Внимание: недобросовестность!"/>
    <w:basedOn w:val="a6"/>
    <w:next w:val="a"/>
    <w:rsid w:val="00BD306E"/>
  </w:style>
  <w:style w:type="character" w:customStyle="1" w:styleId="a9">
    <w:name w:val="Выделение для Базового Поиска"/>
    <w:rsid w:val="00BD306E"/>
    <w:rPr>
      <w:b/>
      <w:bCs/>
      <w:color w:val="0058A9"/>
    </w:rPr>
  </w:style>
  <w:style w:type="character" w:customStyle="1" w:styleId="aa">
    <w:name w:val="Выделение для Базового Поиска (курсив)"/>
    <w:rsid w:val="00BD306E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rsid w:val="00BD306E"/>
  </w:style>
  <w:style w:type="character" w:customStyle="1" w:styleId="ac">
    <w:name w:val="Добавленный текст"/>
    <w:rsid w:val="00BD306E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rsid w:val="00BD306E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rsid w:val="00BD306E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rsid w:val="00BD306E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rsid w:val="00BD306E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rsid w:val="00BD306E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rsid w:val="00BD306E"/>
  </w:style>
  <w:style w:type="paragraph" w:customStyle="1" w:styleId="af3">
    <w:name w:val="Заголовок распахивающейся части диалога"/>
    <w:basedOn w:val="a"/>
    <w:next w:val="a"/>
    <w:rsid w:val="00BD306E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rsid w:val="00BD306E"/>
  </w:style>
  <w:style w:type="paragraph" w:customStyle="1" w:styleId="af5">
    <w:name w:val="Заголовок статьи"/>
    <w:basedOn w:val="a"/>
    <w:next w:val="a"/>
    <w:rsid w:val="00BD306E"/>
    <w:pPr>
      <w:ind w:left="1612" w:hanging="892"/>
    </w:pPr>
  </w:style>
  <w:style w:type="paragraph" w:customStyle="1" w:styleId="af6">
    <w:name w:val="Заголовок ЭР (левое окно)"/>
    <w:basedOn w:val="a"/>
    <w:next w:val="a"/>
    <w:rsid w:val="00BD306E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rsid w:val="00BD306E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rsid w:val="00BD306E"/>
    <w:rPr>
      <w:u w:val="single"/>
    </w:rPr>
  </w:style>
  <w:style w:type="paragraph" w:customStyle="1" w:styleId="af9">
    <w:name w:val="Текст (справка)"/>
    <w:basedOn w:val="a"/>
    <w:next w:val="a"/>
    <w:rsid w:val="00BD306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BD306E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rsid w:val="00BD306E"/>
    <w:rPr>
      <w:color w:val="000080"/>
    </w:rPr>
  </w:style>
  <w:style w:type="paragraph" w:customStyle="1" w:styleId="afc">
    <w:name w:val="Текст информации об изменениях"/>
    <w:basedOn w:val="a"/>
    <w:next w:val="a"/>
    <w:rsid w:val="00BD306E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rsid w:val="00BD306E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rsid w:val="00BD306E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rsid w:val="00BD306E"/>
    <w:rPr>
      <w:sz w:val="12"/>
      <w:szCs w:val="12"/>
    </w:rPr>
  </w:style>
  <w:style w:type="paragraph" w:customStyle="1" w:styleId="aff0">
    <w:name w:val="Текст (прав. подпись)"/>
    <w:basedOn w:val="a"/>
    <w:next w:val="a"/>
    <w:rsid w:val="00BD306E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rsid w:val="00BD306E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rsid w:val="00BD306E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rsid w:val="00BD306E"/>
  </w:style>
  <w:style w:type="paragraph" w:customStyle="1" w:styleId="aff4">
    <w:name w:val="Моноширинный"/>
    <w:basedOn w:val="a"/>
    <w:next w:val="a"/>
    <w:rsid w:val="00BD306E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rsid w:val="00BD306E"/>
    <w:rPr>
      <w:b/>
      <w:bCs/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rsid w:val="00BD306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rsid w:val="00BD306E"/>
    <w:rPr>
      <w:b/>
      <w:bCs/>
      <w:strike/>
      <w:color w:val="008080"/>
    </w:rPr>
  </w:style>
  <w:style w:type="paragraph" w:customStyle="1" w:styleId="aff8">
    <w:name w:val="Необходимые документы"/>
    <w:basedOn w:val="a6"/>
    <w:next w:val="a"/>
    <w:rsid w:val="00BD306E"/>
    <w:pPr>
      <w:ind w:firstLine="118"/>
    </w:pPr>
  </w:style>
  <w:style w:type="paragraph" w:customStyle="1" w:styleId="aff9">
    <w:name w:val="Нормальный (таблица)"/>
    <w:basedOn w:val="a"/>
    <w:next w:val="a"/>
    <w:rsid w:val="00BD306E"/>
    <w:pPr>
      <w:ind w:firstLine="0"/>
    </w:pPr>
  </w:style>
  <w:style w:type="paragraph" w:customStyle="1" w:styleId="affa">
    <w:name w:val="Таблицы (моноширинный)"/>
    <w:basedOn w:val="a"/>
    <w:next w:val="a"/>
    <w:rsid w:val="00BD306E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rsid w:val="00BD306E"/>
    <w:pPr>
      <w:ind w:left="140"/>
    </w:pPr>
  </w:style>
  <w:style w:type="character" w:customStyle="1" w:styleId="affc">
    <w:name w:val="Опечатки"/>
    <w:rsid w:val="00BD306E"/>
    <w:rPr>
      <w:color w:val="FF0000"/>
    </w:rPr>
  </w:style>
  <w:style w:type="paragraph" w:customStyle="1" w:styleId="affd">
    <w:name w:val="Переменная часть"/>
    <w:basedOn w:val="ae"/>
    <w:next w:val="a"/>
    <w:rsid w:val="00BD306E"/>
  </w:style>
  <w:style w:type="paragraph" w:customStyle="1" w:styleId="affe">
    <w:name w:val="Подвал для информации об изменениях"/>
    <w:basedOn w:val="1"/>
    <w:next w:val="a"/>
    <w:rsid w:val="00BD306E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rsid w:val="00BD306E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rsid w:val="00BD306E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rsid w:val="00BD306E"/>
    <w:rPr>
      <w:b/>
      <w:bCs/>
      <w:u w:val="single"/>
    </w:rPr>
  </w:style>
  <w:style w:type="paragraph" w:customStyle="1" w:styleId="afff2">
    <w:name w:val="Прижатый влево"/>
    <w:basedOn w:val="a"/>
    <w:next w:val="a"/>
    <w:rsid w:val="00BD306E"/>
    <w:pPr>
      <w:ind w:firstLine="0"/>
      <w:jc w:val="left"/>
    </w:pPr>
  </w:style>
  <w:style w:type="paragraph" w:customStyle="1" w:styleId="afff3">
    <w:name w:val="Пример."/>
    <w:basedOn w:val="a6"/>
    <w:next w:val="a"/>
    <w:rsid w:val="00BD306E"/>
  </w:style>
  <w:style w:type="paragraph" w:customStyle="1" w:styleId="afff4">
    <w:name w:val="Примечание."/>
    <w:basedOn w:val="a6"/>
    <w:next w:val="a"/>
    <w:rsid w:val="00BD306E"/>
  </w:style>
  <w:style w:type="character" w:customStyle="1" w:styleId="afff5">
    <w:name w:val="Продолжение ссылки"/>
    <w:basedOn w:val="a4"/>
    <w:rsid w:val="00BD306E"/>
  </w:style>
  <w:style w:type="paragraph" w:customStyle="1" w:styleId="afff6">
    <w:name w:val="Словарная статья"/>
    <w:basedOn w:val="a"/>
    <w:next w:val="a"/>
    <w:rsid w:val="00BD306E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rsid w:val="00BD306E"/>
  </w:style>
  <w:style w:type="character" w:customStyle="1" w:styleId="afff8">
    <w:name w:val="Ссылка на утративший силу документ"/>
    <w:rsid w:val="00BD306E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rsid w:val="00BD306E"/>
    <w:pPr>
      <w:ind w:firstLine="500"/>
    </w:pPr>
  </w:style>
  <w:style w:type="paragraph" w:customStyle="1" w:styleId="afffa">
    <w:name w:val="Текст ЭР (см. также)"/>
    <w:basedOn w:val="a"/>
    <w:next w:val="a"/>
    <w:rsid w:val="00BD306E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rsid w:val="00BD306E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rsid w:val="00BD306E"/>
    <w:rPr>
      <w:strike/>
    </w:rPr>
  </w:style>
  <w:style w:type="character" w:customStyle="1" w:styleId="afffd">
    <w:name w:val="Утратил силу"/>
    <w:rsid w:val="00BD306E"/>
    <w:rPr>
      <w:b/>
      <w:bCs/>
      <w:strike/>
      <w:color w:val="808000"/>
    </w:rPr>
  </w:style>
  <w:style w:type="paragraph" w:customStyle="1" w:styleId="afffe">
    <w:name w:val="Формула"/>
    <w:basedOn w:val="a"/>
    <w:next w:val="a"/>
    <w:rsid w:val="00BD306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rsid w:val="00BD306E"/>
    <w:pPr>
      <w:jc w:val="center"/>
    </w:pPr>
  </w:style>
  <w:style w:type="paragraph" w:customStyle="1" w:styleId="-">
    <w:name w:val="ЭР-содержание (правое окно)"/>
    <w:basedOn w:val="a"/>
    <w:next w:val="a"/>
    <w:rsid w:val="00BD306E"/>
    <w:pPr>
      <w:spacing w:before="300"/>
      <w:ind w:firstLine="0"/>
      <w:jc w:val="left"/>
    </w:pPr>
    <w:rPr>
      <w:sz w:val="26"/>
      <w:szCs w:val="26"/>
    </w:rPr>
  </w:style>
  <w:style w:type="paragraph" w:customStyle="1" w:styleId="ConsNormal">
    <w:name w:val="ConsNormal"/>
    <w:rsid w:val="001A59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A5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A59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ff0">
    <w:name w:val="Hyperlink"/>
    <w:rsid w:val="001A599F"/>
    <w:rPr>
      <w:color w:val="0000FF"/>
      <w:u w:val="single"/>
    </w:rPr>
  </w:style>
  <w:style w:type="paragraph" w:styleId="affff1">
    <w:name w:val="Balloon Text"/>
    <w:basedOn w:val="a"/>
    <w:link w:val="affff2"/>
    <w:rsid w:val="00C846D4"/>
    <w:rPr>
      <w:rFonts w:ascii="Tahoma" w:hAnsi="Tahoma" w:cs="Times New Roman"/>
      <w:sz w:val="16"/>
      <w:szCs w:val="16"/>
      <w:lang/>
    </w:rPr>
  </w:style>
  <w:style w:type="character" w:customStyle="1" w:styleId="affff2">
    <w:name w:val="Текст выноски Знак"/>
    <w:link w:val="affff1"/>
    <w:rsid w:val="00C846D4"/>
    <w:rPr>
      <w:rFonts w:ascii="Tahoma" w:hAnsi="Tahoma" w:cs="Tahoma"/>
      <w:sz w:val="16"/>
      <w:szCs w:val="16"/>
    </w:rPr>
  </w:style>
  <w:style w:type="paragraph" w:styleId="affff3">
    <w:name w:val="No Spacing"/>
    <w:uiPriority w:val="1"/>
    <w:qFormat/>
    <w:rsid w:val="00A80E0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BF4289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PlusNormal">
    <w:name w:val="ConsPlusNormal"/>
    <w:rsid w:val="003563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5639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50">
    <w:name w:val="Заголовок 5 Знак"/>
    <w:basedOn w:val="a0"/>
    <w:link w:val="5"/>
    <w:semiHidden/>
    <w:rsid w:val="0036682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4">
    <w:name w:val="Body Text"/>
    <w:basedOn w:val="a"/>
    <w:link w:val="affff5"/>
    <w:rsid w:val="00366824"/>
    <w:pPr>
      <w:widowControl/>
      <w:autoSpaceDE/>
      <w:autoSpaceDN/>
      <w:adjustRightInd/>
      <w:ind w:firstLine="0"/>
      <w:jc w:val="left"/>
    </w:pPr>
    <w:rPr>
      <w:rFonts w:ascii="Century Bash" w:hAnsi="Century Bash" w:cs="Times New Roman"/>
      <w:sz w:val="30"/>
      <w:szCs w:val="20"/>
    </w:rPr>
  </w:style>
  <w:style w:type="character" w:customStyle="1" w:styleId="affff5">
    <w:name w:val="Основной текст Знак"/>
    <w:basedOn w:val="a0"/>
    <w:link w:val="affff4"/>
    <w:rsid w:val="00366824"/>
    <w:rPr>
      <w:rFonts w:ascii="Century Bash" w:hAnsi="Century Bash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77EC05C76FD427B7DC763E17195C50FE0467F3DEF2021DB905B9232380DE1567B58320C43283ABCB5327E9A432B57560B87D1AE5322E29554948E7rFUDH" TargetMode="External"/><Relationship Id="rId13" Type="http://schemas.openxmlformats.org/officeDocument/2006/relationships/hyperlink" Target="consultantplus://offline/ref=1D0EEA2BA0B3900CAA7535897FC30F85B0206FF3208FFF7E8AF550ECFA1E4D6A7F1CF17E4E2616642FD443BB07AC71A2DF4B9D174B36E8DBcEl3L" TargetMode="External"/><Relationship Id="rId18" Type="http://schemas.openxmlformats.org/officeDocument/2006/relationships/hyperlink" Target="consultantplus://offline/ref=1D0EEA2BA0B3900CAA7535897FC30F85B02166FC2C86FF7E8AF550ECFA1E4D6A6D1CA9724F200D6D25C115EA41cFlB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0EEA2BA0B3900CAA7535897FC30F85B72861F42D87FF7E8AF550ECFA1E4D6A6D1CA9724F200D6D25C115EA41cFlBL" TargetMode="External"/><Relationship Id="rId7" Type="http://schemas.openxmlformats.org/officeDocument/2006/relationships/hyperlink" Target="consultantplus://offline/ref=1D0EEA2BA0B3900CAA75359F6CAF508CB42B38F82983F728D5A756BBA54E4B3F3F5CF72B1F62466027D909EA40E77EA3DBc5l7L" TargetMode="External"/><Relationship Id="rId12" Type="http://schemas.openxmlformats.org/officeDocument/2006/relationships/hyperlink" Target="consultantplus://offline/ref=1D0EEA2BA0B3900CAA75359F6CAF508CB42B38F82984F42DD3A256BBA54E4B3F3F5CF72B1F62466027D909EA40E77EA3DBc5l7L" TargetMode="External"/><Relationship Id="rId17" Type="http://schemas.openxmlformats.org/officeDocument/2006/relationships/hyperlink" Target="consultantplus://offline/ref=1D0EEA2BA0B3900CAA7535897FC30F85B02166FC2C86FF7E8AF550ECFA1E4D6A6D1CA9724F200D6D25C115EA41cFl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0EEA2BA0B3900CAA7535897FC30F85B02166FC2C86FF7E8AF550ECFA1E4D6A6D1CA9724F200D6D25C115EA41cFlBL" TargetMode="External"/><Relationship Id="rId20" Type="http://schemas.openxmlformats.org/officeDocument/2006/relationships/hyperlink" Target="consultantplus://offline/ref=1D0EEA2BA0B3900CAA7535897FC30F85B0206FF3208FFF7E8AF550ECFA1E4D6A7F1CF17E4E26156D27D443BB07AC71A2DF4B9D174B36E8DBcEl3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277EC05C76FD427B7DC763E17195C50FE0467F3DEF30818BA06B9232380DE1567B58320C43283A8CA502CBDF07DB42925EA6E1BE1322C2A49r4U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0EEA2BA0B3900CAA7535897FC30F85B72861F02A87FF7E8AF550ECFA1E4D6A7F1CF17947271839779B42E742FF62A3DA4B9F1457c3l6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277EC05C76FD427B7DC763E17195C50FE0467F3DEF30818BA06B9232380DE1567B58320C43283ABC3572CBDF07DB42925EA6E1BE1322C2A49r4U9H" TargetMode="External"/><Relationship Id="rId19" Type="http://schemas.openxmlformats.org/officeDocument/2006/relationships/hyperlink" Target="consultantplus://offline/ref=1D0EEA2BA0B3900CAA7535897FC30F85B7286FF22A8FFF7E8AF550ECFA1E4D6A6D1CA9724F200D6D25C115EA41cFl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77EC05C76FD427B7DC763E17195C50FE0467F3DEF30818BA06B9232380DE1567B58320C43283ABCF5873B8E56CEC2523F37018FC2E2E28r4U9H" TargetMode="External"/><Relationship Id="rId14" Type="http://schemas.openxmlformats.org/officeDocument/2006/relationships/hyperlink" Target="consultantplus://offline/ref=1D0EEA2BA0B3900CAA7535897FC30F85B02166FC2C86FF7E8AF550ECFA1E4D6A6D1CA9724F200D6D25C115EA41cFl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B6DE-BAEC-48F0-84D8-D820C09E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8802</Words>
  <Characters>50177</Characters>
  <Application>Microsoft Office Word</Application>
  <DocSecurity>0</DocSecurity>
  <Lines>418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Информация об изменениях:</vt:lpstr>
      <vt:lpstr>    1. Общие положения</vt:lpstr>
      <vt:lpstr>    2. Порядок оформления прав пользования </vt:lpstr>
      <vt:lpstr>    муниципальным имуществом </vt:lpstr>
      <vt:lpstr>    </vt:lpstr>
      <vt:lpstr>    3. Особенности передачи муниципального имущества</vt:lpstr>
      <vt:lpstr>    в доверительное управление</vt:lpstr>
      <vt:lpstr>    4. Особенности передачи муниципального имущества</vt:lpstr>
      <vt:lpstr>    безвозмездное пользование</vt:lpstr>
      <vt:lpstr>    </vt:lpstr>
      <vt:lpstr>    5. Особенности передачи </vt:lpstr>
      <vt:lpstr>    муниципального имущества в аренду</vt:lpstr>
      <vt:lpstr>    6. Особенности передачи </vt:lpstr>
      <vt:lpstr>    муниципального имущества в субаренду</vt:lpstr>
      <vt:lpstr/>
      <vt:lpstr/>
      <vt:lpstr>    1. Общие положения</vt:lpstr>
      <vt:lpstr>    2. Расчет годовой арендной платы за пользование объектами муниципального нежилог</vt:lpstr>
      <vt:lpstr>    </vt:lpstr>
      <vt:lpstr>    3. Расчет годовой арендной платы за пользование муниципальным имуществом и предп</vt:lpstr>
      <vt:lpstr>    4. Расчет арендной платы за пользование энергетическими объектами, инженерными к</vt:lpstr>
      <vt:lpstr>    5. Расчет почасовой арендной платы за пользование объектами муниципального нежил</vt:lpstr>
    </vt:vector>
  </TitlesOfParts>
  <Company>НПП "Гарант-Сервис"</Company>
  <LinksUpToDate>false</LinksUpToDate>
  <CharactersWithSpaces>58862</CharactersWithSpaces>
  <SharedDoc>false</SharedDoc>
  <HLinks>
    <vt:vector size="270" baseType="variant">
      <vt:variant>
        <vt:i4>1703950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consultantplus://offline/ref=1D0EEA2BA0B3900CAA7535897FC30F85B72861F42D87FF7E8AF550ECFA1E4D6A6D1CA9724F200D6D25C115EA41cFlBL</vt:lpwstr>
      </vt:variant>
      <vt:variant>
        <vt:lpwstr/>
      </vt:variant>
      <vt:variant>
        <vt:i4>7667762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consultantplus://offline/ref=1D0EEA2BA0B3900CAA7535897FC30F85B0206FF3208FFF7E8AF550ECFA1E4D6A7F1CF17E4E26156D27D443BB07AC71A2DF4B9D174B36E8DBcEl3L</vt:lpwstr>
      </vt:variant>
      <vt:variant>
        <vt:lpwstr/>
      </vt:variant>
      <vt:variant>
        <vt:i4>1703947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consultantplus://offline/ref=1D0EEA2BA0B3900CAA7535897FC30F85B7286FF22A8FFF7E8AF550ECFA1E4D6A6D1CA9724F200D6D25C115EA41cFlBL</vt:lpwstr>
      </vt:variant>
      <vt:variant>
        <vt:lpwstr/>
      </vt:variant>
      <vt:variant>
        <vt:i4>327753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73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393289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262217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131145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196681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65609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524360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1704022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consultantplus://offline/ref=1D0EEA2BA0B3900CAA7535897FC30F85B02166FC2C86FF7E8AF550ECFA1E4D6A6D1CA9724F200D6D25C115EA41cFlBL</vt:lpwstr>
      </vt:variant>
      <vt:variant>
        <vt:lpwstr/>
      </vt:variant>
      <vt:variant>
        <vt:i4>3604592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65607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393286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71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524358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589894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262214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1704022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consultantplus://offline/ref=1D0EEA2BA0B3900CAA7535897FC30F85B02166FC2C86FF7E8AF550ECFA1E4D6A6D1CA9724F200D6D25C115EA41cFlBL</vt:lpwstr>
      </vt:variant>
      <vt:variant>
        <vt:lpwstr/>
      </vt:variant>
      <vt:variant>
        <vt:i4>3604592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589891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262211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524355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327747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131139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1704022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consultantplus://offline/ref=1D0EEA2BA0B3900CAA7535897FC30F85B02166FC2C86FF7E8AF550ECFA1E4D6A6D1CA9724F200D6D25C115EA41cFlBL</vt:lpwstr>
      </vt:variant>
      <vt:variant>
        <vt:lpwstr/>
      </vt:variant>
      <vt:variant>
        <vt:i4>3604592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65601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1966170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consultantplus://offline/ref=1D0EEA2BA0B3900CAA7535897FC30F85B72861F02A87FF7E8AF550ECFA1E4D6A7F1CF17947271839779B42E742FF62A3DA4B9F1457c3l6L</vt:lpwstr>
      </vt:variant>
      <vt:variant>
        <vt:lpwstr/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1704022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consultantplus://offline/ref=1D0EEA2BA0B3900CAA7535897FC30F85B02166FC2C86FF7E8AF550ECFA1E4D6A6D1CA9724F200D6D25C115EA41cFlBL</vt:lpwstr>
      </vt:variant>
      <vt:variant>
        <vt:lpwstr/>
      </vt:variant>
      <vt:variant>
        <vt:i4>7667760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consultantplus://offline/ref=1D0EEA2BA0B3900CAA7535897FC30F85B0206FF3208FFF7E8AF550ECFA1E4D6A7F1CF17E4E2616642FD443BB07AC71A2DF4B9D174B36E8DBcEl3L</vt:lpwstr>
      </vt:variant>
      <vt:variant>
        <vt:lpwstr/>
      </vt:variant>
      <vt:variant>
        <vt:i4>1114125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consultantplus://offline/ref=1D0EEA2BA0B3900CAA75359F6CAF508CB42B38F82984F42DD3A256BBA54E4B3F3F5CF72B1F62466027D909EA40E77EA3DBc5l7L</vt:lpwstr>
      </vt:variant>
      <vt:variant>
        <vt:lpwstr/>
      </vt:variant>
      <vt:variant>
        <vt:i4>1048658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consultantplus://offline/ref=B277EC05C76FD427B7DC763E17195C50FE0467F3DEF30818BA06B9232380DE1567B58320C43283A8CA502CBDF07DB42925EA6E1BE1322C2A49r4U9H</vt:lpwstr>
      </vt:variant>
      <vt:variant>
        <vt:lpwstr/>
      </vt:variant>
      <vt:variant>
        <vt:i4>1048669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consultantplus://offline/ref=B277EC05C76FD427B7DC763E17195C50FE0467F3DEF30818BA06B9232380DE1567B58320C43283ABC3572CBDF07DB42925EA6E1BE1322C2A49r4U9H</vt:lpwstr>
      </vt:variant>
      <vt:variant>
        <vt:lpwstr/>
      </vt:variant>
      <vt:variant>
        <vt:i4>2359402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consultantplus://offline/ref=B277EC05C76FD427B7DC763E17195C50FE0467F3DEF30818BA06B9232380DE1567B58320C43283ABCF5873B8E56CEC2523F37018FC2E2E28r4U9H</vt:lpwstr>
      </vt:variant>
      <vt:variant>
        <vt:lpwstr/>
      </vt:variant>
      <vt:variant>
        <vt:i4>7798883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consultantplus://offline/ref=B277EC05C76FD427B7DC763E17195C50FE0467F3DEF2021DB905B9232380DE1567B58320C43283ABCB5327E9A432B57560B87D1AE5322E29554948E7rFUDH</vt:lpwstr>
      </vt:variant>
      <vt:variant>
        <vt:lpwstr/>
      </vt:variant>
      <vt:variant>
        <vt:i4>720964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1114198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consultantplus://offline/ref=1D0EEA2BA0B3900CAA75359F6CAF508CB42B38F82983F728D5A756BBA54E4B3F3F5CF72B1F62466027D909EA40E77EA3DBc5l7L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изменениях:</dc:title>
  <dc:creator>НПП "Гарант-Сервис"</dc:creator>
  <dc:description>Документ экспортирован из системы ГАРАНТ</dc:description>
  <cp:lastModifiedBy>Сельсовет</cp:lastModifiedBy>
  <cp:revision>4</cp:revision>
  <cp:lastPrinted>2022-04-18T11:25:00Z</cp:lastPrinted>
  <dcterms:created xsi:type="dcterms:W3CDTF">2022-04-28T06:13:00Z</dcterms:created>
  <dcterms:modified xsi:type="dcterms:W3CDTF">2022-05-05T04:26:00Z</dcterms:modified>
</cp:coreProperties>
</file>