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95" w:rsidRPr="00780AAC" w:rsidRDefault="00C33C95" w:rsidP="00780AAC">
      <w:pPr>
        <w:spacing w:after="0" w:line="240" w:lineRule="auto"/>
        <w:outlineLvl w:val="0"/>
        <w:rPr>
          <w:rFonts w:ascii="Times New Roman" w:hAnsi="Times New Roman"/>
          <w:b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A0592">
        <w:rPr>
          <w:rFonts w:ascii="Times New Roman" w:hAnsi="Times New Roman"/>
          <w:b/>
          <w:kern w:val="36"/>
        </w:rPr>
        <w:t>Что за новый закон?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A0592">
        <w:rPr>
          <w:rFonts w:ascii="Times New Roman" w:hAnsi="Times New Roman"/>
          <w:b/>
          <w:kern w:val="36"/>
        </w:rPr>
        <w:t xml:space="preserve"> 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С июля 2021 года начинает действовать Федеральный закон "О государственном контроле (надзоре) и муниципальном контроле в Российской Федерации" от 31.07.2020 N 248-ФЗ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P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Default="00327440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95pt;height:230.95pt">
            <v:imagedata r:id="rId5" o:title="иск памятка"/>
          </v:shape>
        </w:pict>
      </w:r>
    </w:p>
    <w:p w:rsidR="009A0592" w:rsidRP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P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A0592">
        <w:rPr>
          <w:rFonts w:ascii="Times New Roman" w:hAnsi="Times New Roman"/>
          <w:b/>
          <w:kern w:val="36"/>
        </w:rPr>
        <w:t>Онлайн</w:t>
      </w:r>
      <w:r w:rsidR="009565A0">
        <w:rPr>
          <w:rFonts w:ascii="Times New Roman" w:hAnsi="Times New Roman"/>
          <w:b/>
          <w:kern w:val="36"/>
        </w:rPr>
        <w:t xml:space="preserve"> </w:t>
      </w:r>
      <w:r w:rsidRPr="009A0592">
        <w:rPr>
          <w:rFonts w:ascii="Times New Roman" w:hAnsi="Times New Roman"/>
          <w:b/>
          <w:kern w:val="36"/>
        </w:rPr>
        <w:t>-</w:t>
      </w:r>
      <w:r w:rsidR="009565A0">
        <w:rPr>
          <w:rFonts w:ascii="Times New Roman" w:hAnsi="Times New Roman"/>
          <w:b/>
          <w:kern w:val="36"/>
        </w:rPr>
        <w:t xml:space="preserve"> </w:t>
      </w:r>
      <w:r w:rsidRPr="009A0592">
        <w:rPr>
          <w:rFonts w:ascii="Times New Roman" w:hAnsi="Times New Roman"/>
          <w:b/>
          <w:kern w:val="36"/>
        </w:rPr>
        <w:t>взаимодействие с субъектами проверок.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Контрольно-надзорные </w:t>
      </w:r>
      <w:r w:rsidRPr="009A0592">
        <w:rPr>
          <w:rFonts w:ascii="Times New Roman" w:hAnsi="Times New Roman"/>
          <w:kern w:val="36"/>
        </w:rPr>
        <w:t>органы будут  составлять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 xml:space="preserve">документы  в электронной  </w:t>
      </w:r>
      <w:proofErr w:type="gramStart"/>
      <w:r w:rsidRPr="009A0592">
        <w:rPr>
          <w:rFonts w:ascii="Times New Roman" w:hAnsi="Times New Roman"/>
          <w:kern w:val="36"/>
        </w:rPr>
        <w:t>форме</w:t>
      </w:r>
      <w:proofErr w:type="gramEnd"/>
      <w:r w:rsidRPr="009A0592">
        <w:rPr>
          <w:rFonts w:ascii="Times New Roman" w:hAnsi="Times New Roman"/>
          <w:kern w:val="36"/>
        </w:rPr>
        <w:t xml:space="preserve">  и  заверять  их усиленной  квалифицированной электронной подписью. Сообщать компаниям и ИП о своих действиях и решениях органы смогут, например, через Единый портал </w:t>
      </w:r>
      <w:proofErr w:type="spellStart"/>
      <w:r w:rsidRPr="009A0592">
        <w:rPr>
          <w:rFonts w:ascii="Times New Roman" w:hAnsi="Times New Roman"/>
          <w:kern w:val="36"/>
        </w:rPr>
        <w:t>госуслуг</w:t>
      </w:r>
      <w:proofErr w:type="spellEnd"/>
      <w:r w:rsidRPr="009A0592">
        <w:rPr>
          <w:rFonts w:ascii="Times New Roman" w:hAnsi="Times New Roman"/>
          <w:kern w:val="36"/>
        </w:rPr>
        <w:t>. При этом до 31 декабря 2023 года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lastRenderedPageBreak/>
        <w:t>направлять компаниям и ИП документы и сведения органы будут вправе на бумаге, если, например, электронная связь невозможна.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Направлять  в  адрес  органов  документы нужно  будет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тоже  в электронном виде. До 31 декабря 2023 года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документооборот возможен на  бумаге,  если  это  будет  предусмотрено  положением  о  виде муниципального контроля.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Подать в досудебном порядке можно будет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 xml:space="preserve">только в электронном виде  через  Единый  портал  </w:t>
      </w:r>
      <w:proofErr w:type="spellStart"/>
      <w:r w:rsidRPr="009A0592">
        <w:rPr>
          <w:rFonts w:ascii="Times New Roman" w:hAnsi="Times New Roman"/>
          <w:kern w:val="36"/>
        </w:rPr>
        <w:t>госуслуг</w:t>
      </w:r>
      <w:proofErr w:type="spellEnd"/>
      <w:r w:rsidRPr="009A0592">
        <w:rPr>
          <w:rFonts w:ascii="Times New Roman" w:hAnsi="Times New Roman"/>
          <w:kern w:val="36"/>
        </w:rPr>
        <w:t xml:space="preserve">  и  аналогичные  региональные порталы. Решение по жалобе направят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также через соответствующие порталы.</w:t>
      </w:r>
      <w:r>
        <w:rPr>
          <w:rFonts w:ascii="Times New Roman" w:hAnsi="Times New Roman"/>
          <w:kern w:val="36"/>
        </w:rPr>
        <w:t xml:space="preserve"> 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A0592">
        <w:rPr>
          <w:rFonts w:ascii="Times New Roman" w:hAnsi="Times New Roman"/>
          <w:b/>
          <w:kern w:val="36"/>
        </w:rPr>
        <w:t xml:space="preserve">Профилактика нарушений обязательных требований. </w:t>
      </w:r>
    </w:p>
    <w:p w:rsidR="009A0592" w:rsidRP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Закон закрепляет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 xml:space="preserve">приоритет  профилактических  мероприятий  по отношению  к  </w:t>
      </w:r>
      <w:proofErr w:type="gramStart"/>
      <w:r w:rsidRPr="009A0592">
        <w:rPr>
          <w:rFonts w:ascii="Times New Roman" w:hAnsi="Times New Roman"/>
          <w:kern w:val="36"/>
        </w:rPr>
        <w:t>контрольно-надзорным</w:t>
      </w:r>
      <w:proofErr w:type="gramEnd"/>
      <w:r w:rsidRPr="009A0592">
        <w:rPr>
          <w:rFonts w:ascii="Times New Roman" w:hAnsi="Times New Roman"/>
          <w:kern w:val="36"/>
        </w:rPr>
        <w:t>.  Предусмотрены,  в  частности, следующие профилактические мероприятия: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  <w:u w:val="single"/>
        </w:rPr>
        <w:t xml:space="preserve">-меры  стимулирования  </w:t>
      </w:r>
      <w:proofErr w:type="gramStart"/>
      <w:r w:rsidRPr="009A0592">
        <w:rPr>
          <w:rFonts w:ascii="Times New Roman" w:hAnsi="Times New Roman"/>
          <w:kern w:val="36"/>
          <w:u w:val="single"/>
        </w:rPr>
        <w:t>добросовестности</w:t>
      </w:r>
      <w:r w:rsidRPr="009A0592">
        <w:rPr>
          <w:rFonts w:ascii="Times New Roman" w:hAnsi="Times New Roman"/>
          <w:kern w:val="36"/>
        </w:rPr>
        <w:t>-нематериальное</w:t>
      </w:r>
      <w:proofErr w:type="gramEnd"/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поощрение тех, кто добросовестно соблюдает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обязательные требования. Для этого определят порядок оценки добросовестности, виды мер ее стимулирования;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  <w:u w:val="single"/>
        </w:rPr>
        <w:t>-</w:t>
      </w:r>
      <w:proofErr w:type="spellStart"/>
      <w:r w:rsidRPr="009A0592">
        <w:rPr>
          <w:rFonts w:ascii="Times New Roman" w:hAnsi="Times New Roman"/>
          <w:kern w:val="36"/>
          <w:u w:val="single"/>
        </w:rPr>
        <w:t>самообследование</w:t>
      </w:r>
      <w:proofErr w:type="spellEnd"/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-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самостоятельная автоматизированная оценка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 xml:space="preserve">соблюдения   обязательных   требований.   Если   по   итогам </w:t>
      </w:r>
      <w:proofErr w:type="spellStart"/>
      <w:r w:rsidRPr="009A0592">
        <w:rPr>
          <w:rFonts w:ascii="Times New Roman" w:hAnsi="Times New Roman"/>
          <w:kern w:val="36"/>
        </w:rPr>
        <w:t>самообследования</w:t>
      </w:r>
      <w:proofErr w:type="spellEnd"/>
      <w:r w:rsidRPr="009A0592">
        <w:rPr>
          <w:rFonts w:ascii="Times New Roman" w:hAnsi="Times New Roman"/>
          <w:kern w:val="36"/>
        </w:rPr>
        <w:t xml:space="preserve">  компания  или  ИП  получит  высокую  оценку,  то сможет принять декларацию соблюдения указанных требований;</w:t>
      </w: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  <w:u w:val="single"/>
        </w:rPr>
        <w:t>-профилактический  визит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-</w:t>
      </w:r>
      <w:r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беседа  по  месту  деятельности компании или ИП. Даже если в ходе визита выявят нарушения, это не будет основанием выдать компании предписание устранить их.</w:t>
      </w:r>
      <w:r>
        <w:rPr>
          <w:rFonts w:ascii="Times New Roman" w:hAnsi="Times New Roman"/>
          <w:kern w:val="36"/>
        </w:rPr>
        <w:t xml:space="preserve"> </w:t>
      </w:r>
    </w:p>
    <w:p w:rsidR="009565A0" w:rsidRDefault="009565A0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A0592">
        <w:rPr>
          <w:rFonts w:ascii="Times New Roman" w:hAnsi="Times New Roman"/>
          <w:b/>
          <w:kern w:val="36"/>
        </w:rPr>
        <w:lastRenderedPageBreak/>
        <w:t>Независимая оценка соблюдения обязательных требований.</w:t>
      </w:r>
    </w:p>
    <w:p w:rsidR="009A0592" w:rsidRPr="009A0592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DB079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Федеральный  закон о  виде  контроля сможет  предусматривать</w:t>
      </w:r>
      <w:r w:rsidR="00DB079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независимую   оценку   соблюдения   контролируемыми   лицами обязательных  требований.  Эту  оценку  будут  проводить  независимые аккредитованные организации.</w:t>
      </w:r>
      <w:r w:rsidR="00DB0791">
        <w:rPr>
          <w:rFonts w:ascii="Times New Roman" w:hAnsi="Times New Roman"/>
          <w:kern w:val="36"/>
        </w:rPr>
        <w:t xml:space="preserve"> </w:t>
      </w:r>
    </w:p>
    <w:p w:rsidR="00DB079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Если  такая  организация  подтвердит,  что  компания  или  ИП соблюдает  обязательные  требования,  то выдаст</w:t>
      </w:r>
      <w:r w:rsidR="00DB079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соответствующее заключение.   Пока   оно   будет   действовать,   плановые контрольно-надзорные мероприятия по общему правилу проводить не будут.</w:t>
      </w:r>
    </w:p>
    <w:p w:rsidR="00DB079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Помимо этого, можно будет избежать</w:t>
      </w:r>
      <w:r w:rsidR="00DB079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 xml:space="preserve">различных мероприятий со стороны  контрольно-надзорных  органов,  выступая  добровольным членом СРО. Для этого должен быть соблюден ряд условий, например </w:t>
      </w:r>
      <w:proofErr w:type="gramStart"/>
      <w:r w:rsidRPr="009A0592">
        <w:rPr>
          <w:rFonts w:ascii="Times New Roman" w:hAnsi="Times New Roman"/>
          <w:kern w:val="36"/>
        </w:rPr>
        <w:t>следующие</w:t>
      </w:r>
      <w:proofErr w:type="gramEnd"/>
      <w:r w:rsidRPr="009A0592">
        <w:rPr>
          <w:rFonts w:ascii="Times New Roman" w:hAnsi="Times New Roman"/>
          <w:kern w:val="36"/>
        </w:rPr>
        <w:t>:</w:t>
      </w:r>
    </w:p>
    <w:p w:rsidR="00DB079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-</w:t>
      </w:r>
      <w:r w:rsidR="00DB079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данная возможность предусмотрена федеральным законом о виде контроля;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-</w:t>
      </w:r>
      <w:r w:rsidR="00DB079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СРО  и  контрольно-надзорные  органы  заключили  специальное соглашение.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 xml:space="preserve">Закон  также </w:t>
      </w:r>
      <w:proofErr w:type="spellStart"/>
      <w:r w:rsidRPr="009A0592">
        <w:rPr>
          <w:rFonts w:ascii="Times New Roman" w:hAnsi="Times New Roman"/>
          <w:kern w:val="36"/>
        </w:rPr>
        <w:t>упоминаетвозможность</w:t>
      </w:r>
      <w:proofErr w:type="spellEnd"/>
      <w:r w:rsidRPr="009A0592">
        <w:rPr>
          <w:rFonts w:ascii="Times New Roman" w:hAnsi="Times New Roman"/>
          <w:kern w:val="36"/>
        </w:rPr>
        <w:t xml:space="preserve">  освободиться  от  плановых контрольных (надзорных) мероприятий, заключив договор страхования рисков причинения вреда.</w:t>
      </w:r>
    </w:p>
    <w:p w:rsidR="00B50371" w:rsidRDefault="00B50371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B50371">
        <w:rPr>
          <w:rFonts w:ascii="Times New Roman" w:hAnsi="Times New Roman"/>
          <w:b/>
          <w:kern w:val="36"/>
        </w:rPr>
        <w:t>Контрольно-надзорные мероприятия</w:t>
      </w:r>
      <w:r w:rsidR="00B50371" w:rsidRPr="00B50371">
        <w:rPr>
          <w:rFonts w:ascii="Times New Roman" w:hAnsi="Times New Roman"/>
          <w:b/>
          <w:kern w:val="36"/>
        </w:rPr>
        <w:t>.</w:t>
      </w:r>
    </w:p>
    <w:p w:rsidR="00B50371" w:rsidRPr="00B50371" w:rsidRDefault="00B50371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Снизить количество проверок хотят не только за счет приоритета профилактики нарушений, но и благодаря введению более мягких (по сравнению с проверками) контрольно-надзорных мероприятий. Среди прочих закон предусматривает следующие мероприятия: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B50371">
        <w:rPr>
          <w:rFonts w:ascii="Times New Roman" w:hAnsi="Times New Roman"/>
          <w:kern w:val="36"/>
          <w:u w:val="single"/>
        </w:rPr>
        <w:t>-</w:t>
      </w:r>
      <w:r w:rsidR="00B50371">
        <w:rPr>
          <w:rFonts w:ascii="Times New Roman" w:hAnsi="Times New Roman"/>
          <w:kern w:val="36"/>
          <w:u w:val="single"/>
        </w:rPr>
        <w:t xml:space="preserve"> </w:t>
      </w:r>
      <w:r w:rsidRPr="00B50371">
        <w:rPr>
          <w:rFonts w:ascii="Times New Roman" w:hAnsi="Times New Roman"/>
          <w:kern w:val="36"/>
          <w:u w:val="single"/>
        </w:rPr>
        <w:t>мониторинговая  закупка.</w:t>
      </w:r>
      <w:r w:rsidRPr="009A0592">
        <w:rPr>
          <w:rFonts w:ascii="Times New Roman" w:hAnsi="Times New Roman"/>
          <w:kern w:val="36"/>
        </w:rPr>
        <w:t xml:space="preserve">  В  отличие  от  уже  существующей контрольной закупки, она будет </w:t>
      </w:r>
      <w:r w:rsidRPr="009A0592">
        <w:rPr>
          <w:rFonts w:ascii="Times New Roman" w:hAnsi="Times New Roman"/>
          <w:kern w:val="36"/>
        </w:rPr>
        <w:lastRenderedPageBreak/>
        <w:t>проводиться с целью последующего направления  товаров,  результатов  работ  и  услуг,  например,  на экспертизу. В остальном эти два мероприятия похожи;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B50371">
        <w:rPr>
          <w:rFonts w:ascii="Times New Roman" w:hAnsi="Times New Roman"/>
          <w:kern w:val="36"/>
          <w:u w:val="single"/>
        </w:rPr>
        <w:t>-</w:t>
      </w:r>
      <w:r w:rsidR="00B50371" w:rsidRPr="00B50371">
        <w:rPr>
          <w:rFonts w:ascii="Times New Roman" w:hAnsi="Times New Roman"/>
          <w:kern w:val="36"/>
          <w:u w:val="single"/>
        </w:rPr>
        <w:t xml:space="preserve"> </w:t>
      </w:r>
      <w:r w:rsidRPr="00B50371">
        <w:rPr>
          <w:rFonts w:ascii="Times New Roman" w:hAnsi="Times New Roman"/>
          <w:kern w:val="36"/>
          <w:u w:val="single"/>
        </w:rPr>
        <w:t>выборочный контроль</w:t>
      </w:r>
      <w:r w:rsidRPr="009A0592">
        <w:rPr>
          <w:rFonts w:ascii="Times New Roman" w:hAnsi="Times New Roman"/>
          <w:kern w:val="36"/>
        </w:rPr>
        <w:t>. Это отбор проб образцов продукции для того, чтобы подтвердить их соответствие обязательным требованиям по безопасности, качеству;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B50371">
        <w:rPr>
          <w:rFonts w:ascii="Times New Roman" w:hAnsi="Times New Roman"/>
          <w:kern w:val="36"/>
          <w:u w:val="single"/>
        </w:rPr>
        <w:t>-</w:t>
      </w:r>
      <w:r w:rsidR="00B50371" w:rsidRPr="00B50371">
        <w:rPr>
          <w:rFonts w:ascii="Times New Roman" w:hAnsi="Times New Roman"/>
          <w:kern w:val="36"/>
          <w:u w:val="single"/>
        </w:rPr>
        <w:t xml:space="preserve"> </w:t>
      </w:r>
      <w:r w:rsidRPr="00B50371">
        <w:rPr>
          <w:rFonts w:ascii="Times New Roman" w:hAnsi="Times New Roman"/>
          <w:kern w:val="36"/>
          <w:u w:val="single"/>
        </w:rPr>
        <w:t>инспекционный визит</w:t>
      </w:r>
      <w:r w:rsidRPr="009A0592">
        <w:rPr>
          <w:rFonts w:ascii="Times New Roman" w:hAnsi="Times New Roman"/>
          <w:kern w:val="36"/>
        </w:rPr>
        <w:t>. Компании и ИП должны будут обеспечить беспрепятственный  доступ  инспектора  в  здания,  сооружения, помещения. Предварительного уведомления о таком визите не будет;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B50371">
        <w:rPr>
          <w:rFonts w:ascii="Times New Roman" w:hAnsi="Times New Roman"/>
          <w:kern w:val="36"/>
          <w:u w:val="single"/>
        </w:rPr>
        <w:t>-выездное обследование</w:t>
      </w:r>
      <w:r w:rsidRPr="009A0592">
        <w:rPr>
          <w:rFonts w:ascii="Times New Roman" w:hAnsi="Times New Roman"/>
          <w:kern w:val="36"/>
        </w:rPr>
        <w:t>. В рамках этого мероприятия инспекторы не  будут  взаимодействовать  с  компанией  или  ИП.  Проведут  лишь визуальную оценку соблюдения обязательных требований, например, организовав осмотр общедоступных производственных объектов.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 xml:space="preserve">Закон  содержит  подробные  правила  проведения  каждого мероприятия.  Прежде  всего,  они  отличаются  </w:t>
      </w:r>
      <w:r w:rsidRPr="00B50371">
        <w:rPr>
          <w:rFonts w:ascii="Times New Roman" w:hAnsi="Times New Roman"/>
          <w:kern w:val="36"/>
          <w:u w:val="single"/>
        </w:rPr>
        <w:t>набором допустимых</w:t>
      </w:r>
      <w:r w:rsidR="00B50371" w:rsidRPr="00B50371">
        <w:rPr>
          <w:rFonts w:ascii="Times New Roman" w:hAnsi="Times New Roman"/>
          <w:kern w:val="36"/>
          <w:u w:val="single"/>
        </w:rPr>
        <w:t xml:space="preserve"> </w:t>
      </w:r>
      <w:r w:rsidRPr="00B50371">
        <w:rPr>
          <w:rFonts w:ascii="Times New Roman" w:hAnsi="Times New Roman"/>
          <w:kern w:val="36"/>
          <w:u w:val="single"/>
        </w:rPr>
        <w:t>контрольно-надзорных действий: осмотр, досмотр, опрос, истребование документов, эксперимент</w:t>
      </w:r>
      <w:r w:rsidR="00B50371" w:rsidRPr="00B50371">
        <w:rPr>
          <w:rFonts w:ascii="Times New Roman" w:hAnsi="Times New Roman"/>
          <w:kern w:val="36"/>
        </w:rPr>
        <w:t xml:space="preserve"> </w:t>
      </w:r>
      <w:r w:rsidRPr="00B50371">
        <w:rPr>
          <w:rFonts w:ascii="Times New Roman" w:hAnsi="Times New Roman"/>
          <w:kern w:val="36"/>
        </w:rPr>
        <w:t>и</w:t>
      </w:r>
      <w:r w:rsidRPr="009A0592">
        <w:rPr>
          <w:rFonts w:ascii="Times New Roman" w:hAnsi="Times New Roman"/>
          <w:kern w:val="36"/>
        </w:rPr>
        <w:t xml:space="preserve"> др. Это обеспечит бизнесу дополнительные гарантии того, что инспекторы не смогут действовать произвольно.</w:t>
      </w: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Отметим новеллу, которая основана на опыте</w:t>
      </w:r>
      <w:r w:rsidR="00B5037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 xml:space="preserve">проведения проверок в период пандемии </w:t>
      </w:r>
      <w:proofErr w:type="spellStart"/>
      <w:r w:rsidRPr="009A0592">
        <w:rPr>
          <w:rFonts w:ascii="Times New Roman" w:hAnsi="Times New Roman"/>
          <w:kern w:val="36"/>
        </w:rPr>
        <w:t>коронавируса</w:t>
      </w:r>
      <w:proofErr w:type="spellEnd"/>
      <w:r w:rsidRPr="009A0592">
        <w:rPr>
          <w:rFonts w:ascii="Times New Roman" w:hAnsi="Times New Roman"/>
          <w:kern w:val="36"/>
        </w:rPr>
        <w:t xml:space="preserve">. Речь идет о возможности </w:t>
      </w:r>
      <w:r w:rsidRPr="00B50371">
        <w:rPr>
          <w:rFonts w:ascii="Times New Roman" w:hAnsi="Times New Roman"/>
          <w:kern w:val="36"/>
          <w:u w:val="single"/>
        </w:rPr>
        <w:t>проводить</w:t>
      </w:r>
      <w:r w:rsidR="00B50371" w:rsidRPr="00B50371">
        <w:rPr>
          <w:rFonts w:ascii="Times New Roman" w:hAnsi="Times New Roman"/>
          <w:kern w:val="36"/>
          <w:u w:val="single"/>
        </w:rPr>
        <w:t xml:space="preserve"> </w:t>
      </w:r>
      <w:r w:rsidRPr="00B50371">
        <w:rPr>
          <w:rFonts w:ascii="Times New Roman" w:hAnsi="Times New Roman"/>
          <w:kern w:val="36"/>
          <w:u w:val="single"/>
        </w:rPr>
        <w:t xml:space="preserve">инспекционный визит и выездную проверку дистанционно, в том числе посредством </w:t>
      </w:r>
      <w:proofErr w:type="gramStart"/>
      <w:r w:rsidRPr="00B50371">
        <w:rPr>
          <w:rFonts w:ascii="Times New Roman" w:hAnsi="Times New Roman"/>
          <w:kern w:val="36"/>
          <w:u w:val="single"/>
        </w:rPr>
        <w:t>аудио-или</w:t>
      </w:r>
      <w:proofErr w:type="gramEnd"/>
      <w:r w:rsidRPr="00B50371">
        <w:rPr>
          <w:rFonts w:ascii="Times New Roman" w:hAnsi="Times New Roman"/>
          <w:kern w:val="36"/>
          <w:u w:val="single"/>
        </w:rPr>
        <w:t xml:space="preserve"> видеосвязи</w:t>
      </w:r>
      <w:r w:rsidRPr="009A0592">
        <w:rPr>
          <w:rFonts w:ascii="Times New Roman" w:hAnsi="Times New Roman"/>
          <w:kern w:val="36"/>
        </w:rPr>
        <w:t>.</w:t>
      </w:r>
    </w:p>
    <w:p w:rsidR="00B50371" w:rsidRDefault="00B50371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B50371">
        <w:rPr>
          <w:rFonts w:ascii="Times New Roman" w:hAnsi="Times New Roman"/>
          <w:b/>
          <w:kern w:val="36"/>
        </w:rPr>
        <w:t>Сокращение сроков проведения проверок</w:t>
      </w:r>
      <w:r w:rsidR="00B50371" w:rsidRPr="00B50371">
        <w:rPr>
          <w:rFonts w:ascii="Times New Roman" w:hAnsi="Times New Roman"/>
          <w:b/>
          <w:kern w:val="36"/>
        </w:rPr>
        <w:t>.</w:t>
      </w:r>
    </w:p>
    <w:p w:rsidR="00B50371" w:rsidRPr="00B50371" w:rsidRDefault="00B50371" w:rsidP="009A0592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9565A0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B50371">
        <w:rPr>
          <w:rFonts w:ascii="Times New Roman" w:hAnsi="Times New Roman"/>
          <w:kern w:val="36"/>
          <w:u w:val="single"/>
        </w:rPr>
        <w:t>Общий  срок  проведения документарной</w:t>
      </w:r>
      <w:r w:rsidR="00B50371" w:rsidRPr="00B50371">
        <w:rPr>
          <w:rFonts w:ascii="Times New Roman" w:hAnsi="Times New Roman"/>
          <w:kern w:val="36"/>
          <w:u w:val="single"/>
        </w:rPr>
        <w:t xml:space="preserve"> </w:t>
      </w:r>
      <w:r w:rsidRPr="00B50371">
        <w:rPr>
          <w:rFonts w:ascii="Times New Roman" w:hAnsi="Times New Roman"/>
          <w:kern w:val="36"/>
          <w:u w:val="single"/>
        </w:rPr>
        <w:t>и выездной</w:t>
      </w:r>
      <w:r w:rsidR="00B50371" w:rsidRPr="00B50371">
        <w:rPr>
          <w:rFonts w:ascii="Times New Roman" w:hAnsi="Times New Roman"/>
          <w:kern w:val="36"/>
          <w:u w:val="single"/>
        </w:rPr>
        <w:t xml:space="preserve"> проверок</w:t>
      </w:r>
      <w:r w:rsidRPr="00B50371">
        <w:rPr>
          <w:rFonts w:ascii="Times New Roman" w:hAnsi="Times New Roman"/>
          <w:kern w:val="36"/>
          <w:u w:val="single"/>
        </w:rPr>
        <w:t xml:space="preserve"> не будет превышать 10 </w:t>
      </w:r>
      <w:r w:rsidRPr="00B50371">
        <w:rPr>
          <w:rFonts w:ascii="Times New Roman" w:hAnsi="Times New Roman"/>
          <w:kern w:val="36"/>
          <w:u w:val="single"/>
        </w:rPr>
        <w:lastRenderedPageBreak/>
        <w:t>рабочих дней</w:t>
      </w:r>
      <w:r w:rsidRPr="009A0592">
        <w:rPr>
          <w:rFonts w:ascii="Times New Roman" w:hAnsi="Times New Roman"/>
          <w:kern w:val="36"/>
        </w:rPr>
        <w:t>. Сейчас он составляет максимум 20 рабочих дней.</w:t>
      </w:r>
    </w:p>
    <w:p w:rsidR="009565A0" w:rsidRDefault="009565A0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B50371" w:rsidRPr="009565A0" w:rsidRDefault="009A0592" w:rsidP="009565A0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B50371">
        <w:rPr>
          <w:rFonts w:ascii="Times New Roman" w:hAnsi="Times New Roman"/>
          <w:b/>
          <w:kern w:val="36"/>
        </w:rPr>
        <w:t>Недействительность</w:t>
      </w:r>
      <w:r w:rsidR="009565A0">
        <w:rPr>
          <w:rFonts w:ascii="Times New Roman" w:hAnsi="Times New Roman"/>
          <w:b/>
          <w:kern w:val="36"/>
        </w:rPr>
        <w:t xml:space="preserve"> </w:t>
      </w:r>
      <w:r w:rsidRPr="00B50371">
        <w:rPr>
          <w:rFonts w:ascii="Times New Roman" w:hAnsi="Times New Roman"/>
          <w:b/>
          <w:kern w:val="36"/>
        </w:rPr>
        <w:t>результатов   контрольно-надзорного мероприятия</w:t>
      </w:r>
      <w:r w:rsidR="00B50371" w:rsidRPr="00B50371">
        <w:rPr>
          <w:rFonts w:ascii="Times New Roman" w:hAnsi="Times New Roman"/>
          <w:b/>
          <w:kern w:val="36"/>
        </w:rPr>
        <w:t>.</w:t>
      </w:r>
    </w:p>
    <w:p w:rsidR="00B50371" w:rsidRDefault="00B50371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B50371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Закон предусматривает</w:t>
      </w:r>
      <w:r w:rsidR="00B5037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отмену решений, принятых по результатам любого  контрольно-надзорного  мероприятия,  которое  провели  с грубыми  нарушениями.  Сейчас  такая  отмена возможна</w:t>
      </w:r>
      <w:r w:rsidR="00B50371">
        <w:rPr>
          <w:rFonts w:ascii="Times New Roman" w:hAnsi="Times New Roman"/>
          <w:kern w:val="36"/>
        </w:rPr>
        <w:t xml:space="preserve"> </w:t>
      </w:r>
      <w:r w:rsidRPr="009A0592">
        <w:rPr>
          <w:rFonts w:ascii="Times New Roman" w:hAnsi="Times New Roman"/>
          <w:kern w:val="36"/>
        </w:rPr>
        <w:t>лишь  в отношении результатов проверок.</w:t>
      </w:r>
    </w:p>
    <w:p w:rsidR="00157BD7" w:rsidRDefault="009A0592" w:rsidP="009A0592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A0592">
        <w:rPr>
          <w:rFonts w:ascii="Times New Roman" w:hAnsi="Times New Roman"/>
          <w:kern w:val="36"/>
        </w:rPr>
        <w:t>В  законе перечислены11  грубых  нарушений.</w:t>
      </w:r>
    </w:p>
    <w:p w:rsidR="00B50371" w:rsidRDefault="00B50371" w:rsidP="0089643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31BB9" w:rsidRDefault="00731BB9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31BB9" w:rsidRDefault="00327440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pict>
          <v:shape id="_x0000_i1026" type="#_x0000_t75" style="width:228.25pt;height:148.1pt">
            <v:imagedata r:id="rId6" o:title="иск памятка"/>
          </v:shape>
        </w:pict>
      </w:r>
    </w:p>
    <w:p w:rsidR="00731BB9" w:rsidRDefault="00731BB9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31BB9" w:rsidRDefault="00731BB9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31BB9" w:rsidRDefault="00731BB9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1528AD" w:rsidRPr="00347181" w:rsidRDefault="001528AD" w:rsidP="00347181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347181" w:rsidRDefault="00347181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24AC" w:rsidRDefault="00A424AC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A424AC" w:rsidRDefault="00A424AC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A424AC" w:rsidRDefault="00A424AC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A424AC" w:rsidRDefault="00A424AC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A424AC" w:rsidRDefault="00A424AC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2312E3" w:rsidRPr="00E92261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92261">
        <w:rPr>
          <w:rFonts w:ascii="Times New Roman" w:hAnsi="Times New Roman"/>
          <w:b/>
          <w:color w:val="333333"/>
          <w:sz w:val="36"/>
          <w:szCs w:val="36"/>
        </w:rPr>
        <w:lastRenderedPageBreak/>
        <w:t>ПРОКУРАТУРА</w:t>
      </w:r>
    </w:p>
    <w:p w:rsidR="002312E3" w:rsidRPr="00E92261" w:rsidRDefault="00327440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333333"/>
          <w:sz w:val="32"/>
          <w:szCs w:val="32"/>
        </w:rPr>
        <w:t>Янаульского</w:t>
      </w:r>
      <w:proofErr w:type="spellEnd"/>
      <w:r>
        <w:rPr>
          <w:rFonts w:ascii="Times New Roman" w:hAnsi="Times New Roman"/>
          <w:b/>
          <w:color w:val="333333"/>
          <w:sz w:val="32"/>
          <w:szCs w:val="32"/>
        </w:rPr>
        <w:t xml:space="preserve"> района</w:t>
      </w: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327440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pict>
          <v:shape id="_x0000_i1027" type="#_x0000_t75" style="width:118.85pt;height:120.25pt">
            <v:imagedata r:id="rId7" o:title=""/>
          </v:shape>
        </w:pict>
      </w: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Pr="00E92261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92261">
        <w:rPr>
          <w:rFonts w:ascii="Times New Roman" w:hAnsi="Times New Roman"/>
          <w:b/>
          <w:color w:val="333333"/>
          <w:sz w:val="36"/>
          <w:szCs w:val="36"/>
        </w:rPr>
        <w:t>ПАМЯТКА</w:t>
      </w: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3BAD" w:rsidRPr="009565A0" w:rsidRDefault="002312E3" w:rsidP="009565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33C95">
        <w:rPr>
          <w:rFonts w:ascii="Times New Roman" w:hAnsi="Times New Roman"/>
          <w:sz w:val="32"/>
          <w:szCs w:val="32"/>
        </w:rPr>
        <w:t>Что нужно</w:t>
      </w:r>
      <w:r w:rsidR="009565A0">
        <w:rPr>
          <w:rFonts w:ascii="Times New Roman" w:hAnsi="Times New Roman"/>
          <w:sz w:val="32"/>
          <w:szCs w:val="32"/>
        </w:rPr>
        <w:t xml:space="preserve"> знать</w:t>
      </w:r>
      <w:r w:rsidR="004915BC" w:rsidRPr="00C33C95">
        <w:rPr>
          <w:rFonts w:ascii="Times New Roman" w:hAnsi="Times New Roman"/>
          <w:sz w:val="32"/>
          <w:szCs w:val="32"/>
        </w:rPr>
        <w:t xml:space="preserve"> </w:t>
      </w:r>
      <w:r w:rsidR="009A0592">
        <w:rPr>
          <w:rFonts w:ascii="Times New Roman" w:hAnsi="Times New Roman"/>
          <w:sz w:val="32"/>
          <w:szCs w:val="32"/>
        </w:rPr>
        <w:t xml:space="preserve">о новом </w:t>
      </w:r>
      <w:proofErr w:type="gramStart"/>
      <w:r w:rsidR="009A0592">
        <w:rPr>
          <w:rFonts w:ascii="Times New Roman" w:hAnsi="Times New Roman"/>
          <w:sz w:val="32"/>
          <w:szCs w:val="32"/>
        </w:rPr>
        <w:t>законе</w:t>
      </w:r>
      <w:proofErr w:type="gramEnd"/>
      <w:r w:rsidR="009A0592">
        <w:rPr>
          <w:rFonts w:ascii="Times New Roman" w:hAnsi="Times New Roman"/>
          <w:sz w:val="32"/>
          <w:szCs w:val="32"/>
        </w:rPr>
        <w:t xml:space="preserve"> о</w:t>
      </w:r>
      <w:r w:rsidR="009A0592" w:rsidRPr="009A0592">
        <w:rPr>
          <w:rFonts w:ascii="Times New Roman" w:hAnsi="Times New Roman"/>
          <w:sz w:val="32"/>
          <w:szCs w:val="32"/>
        </w:rPr>
        <w:t xml:space="preserve"> государственном контроле (н</w:t>
      </w:r>
      <w:r w:rsidR="009565A0">
        <w:rPr>
          <w:rFonts w:ascii="Times New Roman" w:hAnsi="Times New Roman"/>
          <w:sz w:val="32"/>
          <w:szCs w:val="32"/>
        </w:rPr>
        <w:t>адзоре) и муниципальном контроле</w:t>
      </w:r>
    </w:p>
    <w:p w:rsidR="00793BAD" w:rsidRDefault="00793BAD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303E2A" w:rsidRDefault="00303E2A" w:rsidP="00731BB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303E2A" w:rsidRDefault="00303E2A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896433" w:rsidRDefault="00896433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9565A0" w:rsidRDefault="009565A0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9565A0" w:rsidRDefault="009565A0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9565A0" w:rsidRDefault="009565A0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5375A5" w:rsidRDefault="005375A5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5375A5" w:rsidRDefault="005375A5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5375A5" w:rsidRDefault="005375A5" w:rsidP="009565A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2312E3" w:rsidRPr="00C62518" w:rsidRDefault="00327440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г. Янаул</w:t>
      </w:r>
      <w:bookmarkStart w:id="0" w:name="_GoBack"/>
      <w:bookmarkEnd w:id="0"/>
      <w:r w:rsidR="002312E3">
        <w:rPr>
          <w:rFonts w:ascii="Times New Roman" w:hAnsi="Times New Roman"/>
          <w:color w:val="333333"/>
          <w:sz w:val="20"/>
          <w:szCs w:val="20"/>
        </w:rPr>
        <w:t xml:space="preserve"> - 20</w:t>
      </w:r>
      <w:r w:rsidR="009E5070">
        <w:rPr>
          <w:rFonts w:ascii="Times New Roman" w:hAnsi="Times New Roman"/>
          <w:color w:val="333333"/>
          <w:sz w:val="20"/>
          <w:szCs w:val="20"/>
        </w:rPr>
        <w:t>2</w:t>
      </w:r>
      <w:r w:rsidR="00303E2A">
        <w:rPr>
          <w:rFonts w:ascii="Times New Roman" w:hAnsi="Times New Roman"/>
          <w:color w:val="333333"/>
          <w:sz w:val="20"/>
          <w:szCs w:val="20"/>
        </w:rPr>
        <w:t>1</w:t>
      </w:r>
    </w:p>
    <w:sectPr w:rsidR="002312E3" w:rsidRPr="00C62518" w:rsidSect="00B15EC1">
      <w:pgSz w:w="16838" w:h="11906" w:orient="landscape"/>
      <w:pgMar w:top="709" w:right="88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CE"/>
    <w:rsid w:val="000A7AA6"/>
    <w:rsid w:val="000B4AC8"/>
    <w:rsid w:val="000D3ED6"/>
    <w:rsid w:val="000D5203"/>
    <w:rsid w:val="00120207"/>
    <w:rsid w:val="00121194"/>
    <w:rsid w:val="001234AC"/>
    <w:rsid w:val="00126909"/>
    <w:rsid w:val="001528AD"/>
    <w:rsid w:val="00157BD7"/>
    <w:rsid w:val="00171EC3"/>
    <w:rsid w:val="00180CCD"/>
    <w:rsid w:val="001950E6"/>
    <w:rsid w:val="0022544D"/>
    <w:rsid w:val="002312E3"/>
    <w:rsid w:val="00303E2A"/>
    <w:rsid w:val="00327440"/>
    <w:rsid w:val="00347181"/>
    <w:rsid w:val="003D20CC"/>
    <w:rsid w:val="00446BBB"/>
    <w:rsid w:val="004915BC"/>
    <w:rsid w:val="004B188B"/>
    <w:rsid w:val="004F2711"/>
    <w:rsid w:val="004F28D0"/>
    <w:rsid w:val="005375A5"/>
    <w:rsid w:val="00565072"/>
    <w:rsid w:val="0059202D"/>
    <w:rsid w:val="005A7A8C"/>
    <w:rsid w:val="0062544B"/>
    <w:rsid w:val="006F5E4B"/>
    <w:rsid w:val="00731BB9"/>
    <w:rsid w:val="0074064E"/>
    <w:rsid w:val="007743FD"/>
    <w:rsid w:val="00780AAC"/>
    <w:rsid w:val="00793BAD"/>
    <w:rsid w:val="00896433"/>
    <w:rsid w:val="00896CC6"/>
    <w:rsid w:val="009565A0"/>
    <w:rsid w:val="00964EC9"/>
    <w:rsid w:val="009A0592"/>
    <w:rsid w:val="009C3853"/>
    <w:rsid w:val="009D0BD5"/>
    <w:rsid w:val="009E5070"/>
    <w:rsid w:val="009F584D"/>
    <w:rsid w:val="00A424AC"/>
    <w:rsid w:val="00B00C7E"/>
    <w:rsid w:val="00B15EC1"/>
    <w:rsid w:val="00B50371"/>
    <w:rsid w:val="00B87446"/>
    <w:rsid w:val="00BC40F2"/>
    <w:rsid w:val="00C043CE"/>
    <w:rsid w:val="00C317F9"/>
    <w:rsid w:val="00C33C95"/>
    <w:rsid w:val="00C62518"/>
    <w:rsid w:val="00C67AB1"/>
    <w:rsid w:val="00D66E2F"/>
    <w:rsid w:val="00D91666"/>
    <w:rsid w:val="00DB0791"/>
    <w:rsid w:val="00DC5A47"/>
    <w:rsid w:val="00DE00CB"/>
    <w:rsid w:val="00DF7BB7"/>
    <w:rsid w:val="00E92261"/>
    <w:rsid w:val="00EA55A4"/>
    <w:rsid w:val="00EC3E6E"/>
    <w:rsid w:val="00F12D2D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43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43C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04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0D5203"/>
    <w:rPr>
      <w:rFonts w:cs="Times New Roman"/>
    </w:rPr>
  </w:style>
  <w:style w:type="character" w:customStyle="1" w:styleId="hl">
    <w:name w:val="hl"/>
    <w:uiPriority w:val="99"/>
    <w:rsid w:val="000D5203"/>
    <w:rPr>
      <w:rFonts w:cs="Times New Roman"/>
    </w:rPr>
  </w:style>
  <w:style w:type="character" w:customStyle="1" w:styleId="nobr">
    <w:name w:val="nobr"/>
    <w:uiPriority w:val="99"/>
    <w:rsid w:val="000D5203"/>
    <w:rPr>
      <w:rFonts w:cs="Times New Roman"/>
    </w:rPr>
  </w:style>
  <w:style w:type="character" w:styleId="a4">
    <w:name w:val="Hyperlink"/>
    <w:uiPriority w:val="99"/>
    <w:semiHidden/>
    <w:rsid w:val="000D520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92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72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09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05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31</cp:revision>
  <cp:lastPrinted>2021-06-28T14:24:00Z</cp:lastPrinted>
  <dcterms:created xsi:type="dcterms:W3CDTF">2018-12-03T05:38:00Z</dcterms:created>
  <dcterms:modified xsi:type="dcterms:W3CDTF">2021-12-28T05:57:00Z</dcterms:modified>
</cp:coreProperties>
</file>