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A5" w:rsidRDefault="008334A5" w:rsidP="008630E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30"/>
        </w:rPr>
      </w:pPr>
    </w:p>
    <w:p w:rsidR="008334A5" w:rsidRPr="008334A5" w:rsidRDefault="008334A5" w:rsidP="008334A5">
      <w:pPr>
        <w:autoSpaceDE w:val="0"/>
        <w:autoSpaceDN w:val="0"/>
        <w:adjustRightInd w:val="0"/>
        <w:jc w:val="right"/>
        <w:rPr>
          <w:rFonts w:ascii="Times New Roman,Bold" w:hAnsi="Times New Roman,Bold" w:cs="Times New Roman,Bold"/>
          <w:b/>
          <w:bCs/>
          <w:i/>
          <w:sz w:val="30"/>
          <w:szCs w:val="30"/>
        </w:rPr>
      </w:pPr>
      <w:r w:rsidRPr="008334A5">
        <w:rPr>
          <w:rFonts w:ascii="Times New Roman,Bold" w:hAnsi="Times New Roman,Bold" w:cs="Times New Roman,Bold"/>
          <w:b/>
          <w:bCs/>
          <w:i/>
          <w:sz w:val="30"/>
          <w:szCs w:val="30"/>
        </w:rPr>
        <w:t xml:space="preserve">Порядок </w:t>
      </w:r>
    </w:p>
    <w:p w:rsidR="008630EB" w:rsidRDefault="008630EB" w:rsidP="008630E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Выписка из ПОСТАНОВЛЕНИЯ ПРАВИТЕЛЬСТВА РБ </w:t>
      </w:r>
    </w:p>
    <w:p w:rsidR="008630EB" w:rsidRDefault="008630EB" w:rsidP="008630E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 xml:space="preserve">8 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,Bold" w:hAnsi="Times New Roman,Bold" w:cs="Times New Roman,Bold"/>
            <w:b/>
            <w:bCs/>
            <w:sz w:val="30"/>
            <w:szCs w:val="30"/>
          </w:rPr>
          <w:t>2016 г</w:t>
        </w:r>
      </w:smartTag>
      <w:r>
        <w:rPr>
          <w:rFonts w:ascii="Times New Roman,Bold" w:hAnsi="Times New Roman,Bold" w:cs="Times New Roman,Bold"/>
          <w:b/>
          <w:bCs/>
          <w:sz w:val="30"/>
          <w:szCs w:val="30"/>
        </w:rPr>
        <w:t>. № 230</w:t>
      </w:r>
    </w:p>
    <w:p w:rsidR="008630EB" w:rsidRDefault="008630EB" w:rsidP="008630E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sz w:val="30"/>
          <w:szCs w:val="30"/>
        </w:rPr>
        <w:t>«О реализации на территории Республики Башкортостан проектов развития общественной инфраструктуры, основанных на местных инициативах»</w:t>
      </w:r>
    </w:p>
    <w:p w:rsidR="0085096E" w:rsidRDefault="0085096E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B176A" w:rsidRDefault="008334A5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FB176A">
        <w:rPr>
          <w:sz w:val="30"/>
          <w:szCs w:val="30"/>
        </w:rPr>
        <w:t xml:space="preserve">К конкурсному отбору допускаются </w:t>
      </w:r>
      <w:proofErr w:type="gramStart"/>
      <w:r w:rsidR="00FB176A">
        <w:rPr>
          <w:sz w:val="30"/>
          <w:szCs w:val="30"/>
        </w:rPr>
        <w:t>направленные</w:t>
      </w:r>
      <w:proofErr w:type="gramEnd"/>
      <w:r w:rsidR="00FB176A">
        <w:rPr>
          <w:sz w:val="30"/>
          <w:szCs w:val="30"/>
        </w:rPr>
        <w:t xml:space="preserve"> на решение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вопросов местного значения проекты, содержащие мероприятия </w:t>
      </w:r>
      <w:proofErr w:type="gramStart"/>
      <w:r>
        <w:rPr>
          <w:sz w:val="30"/>
          <w:szCs w:val="30"/>
        </w:rPr>
        <w:t>по</w:t>
      </w:r>
      <w:proofErr w:type="gramEnd"/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развитию следующих типов объектов общественной инфраструктуры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городских и сельских поселений, муниципальных районов Республики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Башкортостан (за исключением капитального строительства и</w:t>
      </w:r>
      <w:proofErr w:type="gramEnd"/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реконструкции объектов общественной инфраструктуры):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объекты жилищно-коммунального хозяйства, в том числе объекты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proofErr w:type="spellStart"/>
      <w:r w:rsidRPr="0085096E">
        <w:rPr>
          <w:i/>
          <w:sz w:val="30"/>
          <w:szCs w:val="30"/>
        </w:rPr>
        <w:t>электро</w:t>
      </w:r>
      <w:proofErr w:type="spellEnd"/>
      <w:r w:rsidRPr="0085096E">
        <w:rPr>
          <w:i/>
          <w:sz w:val="30"/>
          <w:szCs w:val="30"/>
        </w:rPr>
        <w:t>-, тепл</w:t>
      </w:r>
      <w:proofErr w:type="gramStart"/>
      <w:r w:rsidRPr="0085096E">
        <w:rPr>
          <w:i/>
          <w:sz w:val="30"/>
          <w:szCs w:val="30"/>
        </w:rPr>
        <w:t>о-</w:t>
      </w:r>
      <w:proofErr w:type="gramEnd"/>
      <w:r w:rsidRPr="0085096E">
        <w:rPr>
          <w:i/>
          <w:sz w:val="30"/>
          <w:szCs w:val="30"/>
        </w:rPr>
        <w:t xml:space="preserve">, </w:t>
      </w:r>
      <w:proofErr w:type="spellStart"/>
      <w:r w:rsidRPr="0085096E">
        <w:rPr>
          <w:i/>
          <w:sz w:val="30"/>
          <w:szCs w:val="30"/>
        </w:rPr>
        <w:t>газо</w:t>
      </w:r>
      <w:proofErr w:type="spellEnd"/>
      <w:r w:rsidRPr="0085096E">
        <w:rPr>
          <w:i/>
          <w:sz w:val="30"/>
          <w:szCs w:val="30"/>
        </w:rPr>
        <w:t>- и водоснабжения, водоотведения, снабжения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населения топливом, объекты организации благоустройства, объекты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уличного освещения, объекты сбора (в том числе раздельного) </w:t>
      </w:r>
      <w:proofErr w:type="gramStart"/>
      <w:r w:rsidRPr="0085096E">
        <w:rPr>
          <w:i/>
          <w:sz w:val="30"/>
          <w:szCs w:val="30"/>
        </w:rPr>
        <w:t>твердых</w:t>
      </w:r>
      <w:proofErr w:type="gramEnd"/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коммунальных/бытовых отходов и мусора;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автомобильные дороги местного значения и сооружения на них;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объекты для обеспечения первичных мер пожарной безопасности;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объекты для обеспечения жителей услугами бытового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обслуживания;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игровые площадки;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учреждения библиотечного обслуживания населения;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учреждения культуры;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учреждения образования;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объекты культурного наследия;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объекты физической культуры и массового спорта;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места массового отдыха населения;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места захоронения.</w:t>
      </w:r>
    </w:p>
    <w:p w:rsidR="00FB176A" w:rsidRPr="0085096E" w:rsidRDefault="008334A5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    </w:t>
      </w:r>
      <w:r w:rsidR="00FB176A" w:rsidRPr="0085096E">
        <w:rPr>
          <w:i/>
          <w:sz w:val="30"/>
          <w:szCs w:val="30"/>
        </w:rPr>
        <w:t>На конкурсный отбор от одного поселения может быть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представлена только одна заявка, подготовленная администрацией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85096E">
        <w:rPr>
          <w:i/>
          <w:sz w:val="30"/>
          <w:szCs w:val="30"/>
        </w:rPr>
        <w:t>поселения либо администрацией муниципального района</w:t>
      </w:r>
      <w:r w:rsidR="00B271E5">
        <w:rPr>
          <w:sz w:val="30"/>
          <w:szCs w:val="30"/>
        </w:rPr>
        <w:t>.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Субсидии предоставляются бюджетам муниципальных районов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Республики Башкортостан при условии </w:t>
      </w:r>
      <w:proofErr w:type="spellStart"/>
      <w:r>
        <w:rPr>
          <w:sz w:val="30"/>
          <w:szCs w:val="30"/>
        </w:rPr>
        <w:t>софинансирования</w:t>
      </w:r>
      <w:proofErr w:type="spellEnd"/>
      <w:r>
        <w:rPr>
          <w:sz w:val="30"/>
          <w:szCs w:val="30"/>
        </w:rPr>
        <w:t xml:space="preserve"> со стороны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бюджета поселения (муниципального района) в размере не менее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5 процентов и со стороны населения – не менее 3 процентов от суммы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субсидии, выделяемой из бюджета Республики Башкортостан.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Размер субсидии на поддержку одного проекта не должен</w:t>
      </w:r>
    </w:p>
    <w:p w:rsidR="00FB176A" w:rsidRDefault="00FB176A" w:rsidP="00B5497A">
      <w:pPr>
        <w:jc w:val="both"/>
        <w:rPr>
          <w:sz w:val="30"/>
          <w:szCs w:val="30"/>
        </w:rPr>
      </w:pPr>
      <w:r>
        <w:rPr>
          <w:sz w:val="30"/>
          <w:szCs w:val="30"/>
        </w:rPr>
        <w:t>превышать 1,0 млн. рублей.</w:t>
      </w:r>
    </w:p>
    <w:p w:rsidR="00FB176A" w:rsidRDefault="008334A5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FB176A">
        <w:rPr>
          <w:sz w:val="30"/>
          <w:szCs w:val="30"/>
        </w:rPr>
        <w:t xml:space="preserve"> Критериями конкурсного отбора являются:</w:t>
      </w:r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1) вклад участников реализации проекта в его финансирование: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lastRenderedPageBreak/>
        <w:t xml:space="preserve">а) уровень </w:t>
      </w:r>
      <w:proofErr w:type="spellStart"/>
      <w:r w:rsidRPr="0085096E">
        <w:rPr>
          <w:i/>
          <w:sz w:val="30"/>
          <w:szCs w:val="30"/>
        </w:rPr>
        <w:t>софинансирования</w:t>
      </w:r>
      <w:proofErr w:type="spellEnd"/>
      <w:r w:rsidRPr="0085096E">
        <w:rPr>
          <w:i/>
          <w:sz w:val="30"/>
          <w:szCs w:val="30"/>
        </w:rPr>
        <w:t xml:space="preserve"> проекта со стороны бюджета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поселения (муниципального района);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б) уровень </w:t>
      </w:r>
      <w:proofErr w:type="spellStart"/>
      <w:r w:rsidRPr="0085096E">
        <w:rPr>
          <w:i/>
          <w:sz w:val="30"/>
          <w:szCs w:val="30"/>
        </w:rPr>
        <w:t>софинансирования</w:t>
      </w:r>
      <w:proofErr w:type="spellEnd"/>
      <w:r w:rsidRPr="0085096E">
        <w:rPr>
          <w:i/>
          <w:sz w:val="30"/>
          <w:szCs w:val="30"/>
        </w:rPr>
        <w:t xml:space="preserve"> проекта со стороны населения;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в) уровень </w:t>
      </w:r>
      <w:proofErr w:type="spellStart"/>
      <w:r w:rsidRPr="0085096E">
        <w:rPr>
          <w:i/>
          <w:sz w:val="30"/>
          <w:szCs w:val="30"/>
        </w:rPr>
        <w:t>софинансирования</w:t>
      </w:r>
      <w:proofErr w:type="spellEnd"/>
      <w:r w:rsidRPr="0085096E">
        <w:rPr>
          <w:i/>
          <w:sz w:val="30"/>
          <w:szCs w:val="30"/>
        </w:rPr>
        <w:t xml:space="preserve"> проекта со стороны организаций и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других внебюджетных источников;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г) вклад населения в реализацию проекта в </w:t>
      </w:r>
      <w:proofErr w:type="spellStart"/>
      <w:r w:rsidRPr="0085096E">
        <w:rPr>
          <w:i/>
          <w:sz w:val="30"/>
          <w:szCs w:val="30"/>
        </w:rPr>
        <w:t>неденежной</w:t>
      </w:r>
      <w:proofErr w:type="spellEnd"/>
      <w:r w:rsidRPr="0085096E">
        <w:rPr>
          <w:i/>
          <w:sz w:val="30"/>
          <w:szCs w:val="30"/>
        </w:rPr>
        <w:t xml:space="preserve"> форме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(материалы и другие формы);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proofErr w:type="spellStart"/>
      <w:r w:rsidRPr="0085096E">
        <w:rPr>
          <w:i/>
          <w:sz w:val="30"/>
          <w:szCs w:val="30"/>
        </w:rPr>
        <w:t>д</w:t>
      </w:r>
      <w:proofErr w:type="spellEnd"/>
      <w:r w:rsidRPr="0085096E">
        <w:rPr>
          <w:i/>
          <w:sz w:val="30"/>
          <w:szCs w:val="30"/>
        </w:rPr>
        <w:t xml:space="preserve">) вклад организаций и других внебюджетных источников </w:t>
      </w:r>
      <w:proofErr w:type="gramStart"/>
      <w:r w:rsidRPr="0085096E">
        <w:rPr>
          <w:i/>
          <w:sz w:val="30"/>
          <w:szCs w:val="30"/>
        </w:rPr>
        <w:t>в</w:t>
      </w:r>
      <w:proofErr w:type="gramEnd"/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85096E">
        <w:rPr>
          <w:i/>
          <w:sz w:val="30"/>
          <w:szCs w:val="30"/>
        </w:rPr>
        <w:t xml:space="preserve">реализацию проекта в </w:t>
      </w:r>
      <w:proofErr w:type="spellStart"/>
      <w:r w:rsidRPr="0085096E">
        <w:rPr>
          <w:i/>
          <w:sz w:val="30"/>
          <w:szCs w:val="30"/>
        </w:rPr>
        <w:t>неденежной</w:t>
      </w:r>
      <w:proofErr w:type="spellEnd"/>
      <w:r w:rsidRPr="0085096E">
        <w:rPr>
          <w:i/>
          <w:sz w:val="30"/>
          <w:szCs w:val="30"/>
        </w:rPr>
        <w:t xml:space="preserve"> форме (материалы и другие формы</w:t>
      </w:r>
      <w:r>
        <w:rPr>
          <w:sz w:val="30"/>
          <w:szCs w:val="30"/>
        </w:rPr>
        <w:t>);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85096E">
        <w:rPr>
          <w:i/>
          <w:sz w:val="30"/>
          <w:szCs w:val="30"/>
        </w:rPr>
        <w:t>социальная и экономическая эффективность реализации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проекта: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а) доля </w:t>
      </w:r>
      <w:proofErr w:type="spellStart"/>
      <w:r w:rsidRPr="0085096E">
        <w:rPr>
          <w:i/>
          <w:sz w:val="30"/>
          <w:szCs w:val="30"/>
        </w:rPr>
        <w:t>благополучателей</w:t>
      </w:r>
      <w:proofErr w:type="spellEnd"/>
      <w:r w:rsidRPr="0085096E">
        <w:rPr>
          <w:i/>
          <w:sz w:val="30"/>
          <w:szCs w:val="30"/>
        </w:rPr>
        <w:t xml:space="preserve"> в общей численности населения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населенного пункта;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б) положительное воздействие результатов реализации проекта </w:t>
      </w:r>
      <w:proofErr w:type="gramStart"/>
      <w:r w:rsidRPr="0085096E">
        <w:rPr>
          <w:i/>
          <w:sz w:val="30"/>
          <w:szCs w:val="30"/>
        </w:rPr>
        <w:t>на</w:t>
      </w:r>
      <w:proofErr w:type="gramEnd"/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состояние окружающей среды;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в) доступность финансовых ресурсов, наличие механизмов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содержания и эффективной эксплуатации объекта общественной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инфраструктуры – результата реализации проекта;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3) степень участия населения населенного пункта в определении и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proofErr w:type="gramStart"/>
      <w:r w:rsidRPr="0085096E">
        <w:rPr>
          <w:i/>
          <w:sz w:val="30"/>
          <w:szCs w:val="30"/>
        </w:rPr>
        <w:t>решении</w:t>
      </w:r>
      <w:proofErr w:type="gramEnd"/>
      <w:r w:rsidRPr="0085096E">
        <w:rPr>
          <w:i/>
          <w:sz w:val="30"/>
          <w:szCs w:val="30"/>
        </w:rPr>
        <w:t xml:space="preserve"> проблемы, заявленной в проекте: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а) степень участия населения населенного пункта </w:t>
      </w:r>
      <w:proofErr w:type="gramStart"/>
      <w:r w:rsidRPr="0085096E">
        <w:rPr>
          <w:i/>
          <w:sz w:val="30"/>
          <w:szCs w:val="30"/>
        </w:rPr>
        <w:t>в</w:t>
      </w:r>
      <w:proofErr w:type="gramEnd"/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идентификации проблемы в процессе ее </w:t>
      </w:r>
      <w:proofErr w:type="gramStart"/>
      <w:r w:rsidRPr="0085096E">
        <w:rPr>
          <w:i/>
          <w:sz w:val="30"/>
          <w:szCs w:val="30"/>
        </w:rPr>
        <w:t>предварительного</w:t>
      </w:r>
      <w:proofErr w:type="gramEnd"/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рассмотрения;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б) степень участия населения населенного пункта в определении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параметров проекта на заключительном собрании жителей </w:t>
      </w:r>
      <w:proofErr w:type="spellStart"/>
      <w:r w:rsidRPr="0085096E">
        <w:rPr>
          <w:i/>
          <w:sz w:val="30"/>
          <w:szCs w:val="30"/>
        </w:rPr>
        <w:t>населенногопункта</w:t>
      </w:r>
      <w:proofErr w:type="spellEnd"/>
      <w:r w:rsidRPr="0085096E">
        <w:rPr>
          <w:i/>
          <w:sz w:val="30"/>
          <w:szCs w:val="30"/>
        </w:rPr>
        <w:t>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в) использование средств массовой информации и других средств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информирования населения в процессе отбора приоритетной проблемы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>и разработки заявки;</w:t>
      </w:r>
    </w:p>
    <w:p w:rsidR="00FB176A" w:rsidRPr="0085096E" w:rsidRDefault="00FB176A" w:rsidP="00B5497A">
      <w:pPr>
        <w:autoSpaceDE w:val="0"/>
        <w:autoSpaceDN w:val="0"/>
        <w:adjustRightInd w:val="0"/>
        <w:jc w:val="both"/>
        <w:rPr>
          <w:i/>
          <w:sz w:val="30"/>
          <w:szCs w:val="30"/>
        </w:rPr>
      </w:pPr>
      <w:r w:rsidRPr="0085096E">
        <w:rPr>
          <w:i/>
          <w:sz w:val="30"/>
          <w:szCs w:val="30"/>
        </w:rPr>
        <w:t xml:space="preserve">4) количество созданных и (или) сохраненных рабочих мест </w:t>
      </w:r>
      <w:proofErr w:type="gramStart"/>
      <w:r w:rsidRPr="0085096E">
        <w:rPr>
          <w:i/>
          <w:sz w:val="30"/>
          <w:szCs w:val="30"/>
        </w:rPr>
        <w:t>в</w:t>
      </w:r>
      <w:proofErr w:type="gramEnd"/>
    </w:p>
    <w:p w:rsidR="00FB176A" w:rsidRPr="0085096E" w:rsidRDefault="00FB176A" w:rsidP="00B5497A">
      <w:pPr>
        <w:jc w:val="both"/>
        <w:rPr>
          <w:i/>
          <w:sz w:val="30"/>
          <w:szCs w:val="30"/>
        </w:rPr>
      </w:pPr>
      <w:proofErr w:type="gramStart"/>
      <w:r w:rsidRPr="0085096E">
        <w:rPr>
          <w:i/>
          <w:sz w:val="30"/>
          <w:szCs w:val="30"/>
        </w:rPr>
        <w:t>рамках</w:t>
      </w:r>
      <w:proofErr w:type="gramEnd"/>
      <w:r w:rsidRPr="0085096E">
        <w:rPr>
          <w:i/>
          <w:sz w:val="30"/>
          <w:szCs w:val="30"/>
        </w:rPr>
        <w:t xml:space="preserve"> реализации проекта.</w:t>
      </w:r>
    </w:p>
    <w:p w:rsidR="0033387F" w:rsidRPr="00B271E5" w:rsidRDefault="008334A5" w:rsidP="00B271E5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33387F" w:rsidRPr="00B271E5">
        <w:rPr>
          <w:sz w:val="30"/>
          <w:szCs w:val="30"/>
        </w:rPr>
        <w:t xml:space="preserve"> Участник конкурсного отбора дополнительно может</w:t>
      </w:r>
    </w:p>
    <w:p w:rsidR="0033387F" w:rsidRPr="00B271E5" w:rsidRDefault="0033387F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271E5">
        <w:rPr>
          <w:sz w:val="30"/>
          <w:szCs w:val="30"/>
        </w:rPr>
        <w:t>представить следующие документы:</w:t>
      </w:r>
    </w:p>
    <w:p w:rsidR="0033387F" w:rsidRPr="00B271E5" w:rsidRDefault="0033387F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271E5">
        <w:rPr>
          <w:sz w:val="30"/>
          <w:szCs w:val="30"/>
        </w:rPr>
        <w:t>а) материалы, подтверждающие актуальность и остроту проблемы,</w:t>
      </w:r>
    </w:p>
    <w:p w:rsidR="0033387F" w:rsidRPr="00B271E5" w:rsidRDefault="0033387F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271E5">
        <w:rPr>
          <w:sz w:val="30"/>
          <w:szCs w:val="30"/>
        </w:rPr>
        <w:t xml:space="preserve">на </w:t>
      </w:r>
      <w:proofErr w:type="gramStart"/>
      <w:r w:rsidRPr="00B271E5">
        <w:rPr>
          <w:sz w:val="30"/>
          <w:szCs w:val="30"/>
        </w:rPr>
        <w:t>решение</w:t>
      </w:r>
      <w:proofErr w:type="gramEnd"/>
      <w:r w:rsidRPr="00B271E5">
        <w:rPr>
          <w:sz w:val="30"/>
          <w:szCs w:val="30"/>
        </w:rPr>
        <w:t xml:space="preserve"> которой направлена реализация проекта;</w:t>
      </w:r>
    </w:p>
    <w:p w:rsidR="0033387F" w:rsidRPr="00B271E5" w:rsidRDefault="0033387F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271E5">
        <w:rPr>
          <w:sz w:val="30"/>
          <w:szCs w:val="30"/>
        </w:rPr>
        <w:t>б) итоги народных творческих конкурсов по выбору проекта</w:t>
      </w:r>
    </w:p>
    <w:p w:rsidR="0033387F" w:rsidRPr="00B271E5" w:rsidRDefault="0033387F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B271E5">
        <w:rPr>
          <w:sz w:val="30"/>
          <w:szCs w:val="30"/>
        </w:rPr>
        <w:t>(презентации, детские поделки, частушки и т.д.).</w:t>
      </w:r>
    </w:p>
    <w:p w:rsidR="00FB176A" w:rsidRDefault="008334A5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FB176A">
        <w:rPr>
          <w:sz w:val="30"/>
          <w:szCs w:val="30"/>
        </w:rPr>
        <w:t xml:space="preserve"> Оценка проектов осуществляется конкурсной комиссией </w:t>
      </w:r>
      <w:proofErr w:type="gramStart"/>
      <w:r w:rsidR="00FB176A">
        <w:rPr>
          <w:sz w:val="30"/>
          <w:szCs w:val="30"/>
        </w:rPr>
        <w:t>в</w:t>
      </w:r>
      <w:proofErr w:type="gramEnd"/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соответствии с балльной шкалой согласно приложению</w:t>
      </w:r>
      <w:r w:rsidR="00AE17DC">
        <w:rPr>
          <w:sz w:val="30"/>
          <w:szCs w:val="30"/>
        </w:rPr>
        <w:t xml:space="preserve"> № 1</w:t>
      </w:r>
      <w:r>
        <w:rPr>
          <w:sz w:val="30"/>
          <w:szCs w:val="30"/>
        </w:rPr>
        <w:t xml:space="preserve"> </w:t>
      </w:r>
      <w:proofErr w:type="gramStart"/>
      <w:r w:rsidR="00B271E5">
        <w:rPr>
          <w:sz w:val="30"/>
          <w:szCs w:val="30"/>
        </w:rPr>
        <w:t>к</w:t>
      </w:r>
      <w:proofErr w:type="gramEnd"/>
    </w:p>
    <w:p w:rsidR="00FB176A" w:rsidRDefault="00FB176A" w:rsidP="00B5497A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настоящему Порядку.</w:t>
      </w:r>
    </w:p>
    <w:p w:rsidR="00FB176A" w:rsidRPr="00AE17DC" w:rsidRDefault="008815CA" w:rsidP="00FB176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Перечень документов для участия в конкурсном отборе проектов развития общественной инфраструктуры приведен в приложении № 2</w:t>
      </w:r>
    </w:p>
    <w:p w:rsidR="00B271E5" w:rsidRPr="00AE17DC" w:rsidRDefault="00B271E5" w:rsidP="00FB1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271E5" w:rsidRPr="00AE17DC" w:rsidRDefault="00B271E5" w:rsidP="00B271E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E17DC">
        <w:rPr>
          <w:b/>
          <w:sz w:val="28"/>
          <w:szCs w:val="28"/>
        </w:rPr>
        <w:lastRenderedPageBreak/>
        <w:t xml:space="preserve">Приложение </w:t>
      </w:r>
      <w:r w:rsidR="008815CA">
        <w:rPr>
          <w:b/>
          <w:sz w:val="28"/>
          <w:szCs w:val="28"/>
        </w:rPr>
        <w:t xml:space="preserve"> № 1</w:t>
      </w:r>
    </w:p>
    <w:p w:rsidR="005A57C4" w:rsidRPr="00AE17DC" w:rsidRDefault="00B271E5" w:rsidP="00B271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17DC">
        <w:rPr>
          <w:b/>
          <w:sz w:val="28"/>
          <w:szCs w:val="28"/>
        </w:rPr>
        <w:t>Бальная шкала</w:t>
      </w:r>
    </w:p>
    <w:p w:rsidR="005A57C4" w:rsidRPr="00AE17DC" w:rsidRDefault="005A57C4" w:rsidP="00FB176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5372"/>
        <w:gridCol w:w="3191"/>
      </w:tblGrid>
      <w:tr w:rsidR="005A57C4" w:rsidRPr="00AE17DC" w:rsidTr="005A57C4">
        <w:tc>
          <w:tcPr>
            <w:tcW w:w="1008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№</w:t>
            </w:r>
          </w:p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AE17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17DC">
              <w:rPr>
                <w:sz w:val="28"/>
                <w:szCs w:val="28"/>
              </w:rPr>
              <w:t>/</w:t>
            </w:r>
            <w:proofErr w:type="spellStart"/>
            <w:r w:rsidRPr="00AE17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Наименование критерия</w:t>
            </w:r>
          </w:p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B271E5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Бальная шкала </w:t>
            </w:r>
          </w:p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1.1 Вклад участников реализации проекта в его финансирование, в том числе:</w:t>
            </w:r>
          </w:p>
        </w:tc>
        <w:tc>
          <w:tcPr>
            <w:tcW w:w="3191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1.1 уровень </w:t>
            </w:r>
            <w:proofErr w:type="spellStart"/>
            <w:r w:rsidRPr="00AE17DC">
              <w:rPr>
                <w:sz w:val="28"/>
                <w:szCs w:val="28"/>
              </w:rPr>
              <w:t>софинансирования</w:t>
            </w:r>
            <w:proofErr w:type="spellEnd"/>
            <w:r w:rsidRPr="00AE17DC">
              <w:rPr>
                <w:sz w:val="28"/>
                <w:szCs w:val="28"/>
              </w:rPr>
              <w:t xml:space="preserve"> проекта со стороны бюджета поселения (муниципального района)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AE17DC" w:rsidP="00FB17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17DC">
              <w:rPr>
                <w:b/>
                <w:sz w:val="28"/>
                <w:szCs w:val="28"/>
              </w:rPr>
              <w:t>20</w:t>
            </w:r>
            <w:r w:rsidR="005A57C4" w:rsidRPr="00AE17DC">
              <w:rPr>
                <w:b/>
                <w:sz w:val="28"/>
                <w:szCs w:val="28"/>
              </w:rPr>
              <w:t>%</w:t>
            </w:r>
            <w:r w:rsidRPr="00AE17DC">
              <w:rPr>
                <w:b/>
                <w:sz w:val="28"/>
                <w:szCs w:val="28"/>
              </w:rPr>
              <w:t>-для начисления 100 балов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1.2 уровень </w:t>
            </w:r>
            <w:proofErr w:type="spellStart"/>
            <w:r w:rsidRPr="00AE17DC">
              <w:rPr>
                <w:sz w:val="28"/>
                <w:szCs w:val="28"/>
              </w:rPr>
              <w:t>софинансирования</w:t>
            </w:r>
            <w:proofErr w:type="spellEnd"/>
            <w:r w:rsidRPr="00AE17DC">
              <w:rPr>
                <w:sz w:val="28"/>
                <w:szCs w:val="28"/>
              </w:rPr>
              <w:t xml:space="preserve"> проекта со стороны населения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AE17DC" w:rsidP="00FB176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17DC">
              <w:rPr>
                <w:b/>
                <w:sz w:val="28"/>
                <w:szCs w:val="28"/>
              </w:rPr>
              <w:t xml:space="preserve">20 </w:t>
            </w:r>
            <w:r w:rsidR="005A57C4" w:rsidRPr="00AE17DC">
              <w:rPr>
                <w:b/>
                <w:sz w:val="28"/>
                <w:szCs w:val="28"/>
              </w:rPr>
              <w:t>%</w:t>
            </w:r>
            <w:r w:rsidRPr="00AE17DC">
              <w:rPr>
                <w:b/>
                <w:sz w:val="28"/>
                <w:szCs w:val="28"/>
              </w:rPr>
              <w:t>- для начисления 100 балов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1.3 уровень </w:t>
            </w:r>
            <w:proofErr w:type="spellStart"/>
            <w:r w:rsidRPr="00AE17DC">
              <w:rPr>
                <w:sz w:val="28"/>
                <w:szCs w:val="28"/>
              </w:rPr>
              <w:t>софинансирования</w:t>
            </w:r>
            <w:proofErr w:type="spellEnd"/>
            <w:r w:rsidRPr="00AE17DC">
              <w:rPr>
                <w:sz w:val="28"/>
                <w:szCs w:val="28"/>
              </w:rPr>
              <w:t xml:space="preserve"> проекта со стороны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организаций и других внебюджетных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источников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Минимальный уровень не установлен.</w:t>
            </w:r>
          </w:p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b/>
                <w:sz w:val="28"/>
                <w:szCs w:val="28"/>
              </w:rPr>
              <w:t>10%</w:t>
            </w:r>
            <w:r w:rsidRPr="00AE17DC">
              <w:rPr>
                <w:sz w:val="28"/>
                <w:szCs w:val="28"/>
              </w:rPr>
              <w:t xml:space="preserve"> </w:t>
            </w:r>
            <w:r w:rsidR="00AE17DC" w:rsidRPr="00AE17DC">
              <w:rPr>
                <w:sz w:val="28"/>
                <w:szCs w:val="28"/>
              </w:rPr>
              <w:t xml:space="preserve">- </w:t>
            </w:r>
            <w:r w:rsidR="00AE17DC" w:rsidRPr="00AE17DC">
              <w:rPr>
                <w:b/>
                <w:sz w:val="28"/>
                <w:szCs w:val="28"/>
              </w:rPr>
              <w:t>для начисления 100 балов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1.4 вклад населения в реализацию проекта в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proofErr w:type="spellStart"/>
            <w:r w:rsidRPr="00AE17DC">
              <w:rPr>
                <w:sz w:val="28"/>
                <w:szCs w:val="28"/>
              </w:rPr>
              <w:t>неденежной</w:t>
            </w:r>
            <w:proofErr w:type="spellEnd"/>
            <w:r w:rsidRPr="00AE17DC">
              <w:rPr>
                <w:sz w:val="28"/>
                <w:szCs w:val="28"/>
              </w:rPr>
              <w:t xml:space="preserve"> форме (материалы и другие формы)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Минимальный уровень не установлен.</w:t>
            </w:r>
          </w:p>
          <w:p w:rsidR="005A57C4" w:rsidRPr="00AE17DC" w:rsidRDefault="00AE17DC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b/>
                <w:sz w:val="28"/>
                <w:szCs w:val="28"/>
              </w:rPr>
              <w:t>10% - для начисления 100 балов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1.5 вклад организации и других внебюджетных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 xml:space="preserve">источников в реализацию проекта в </w:t>
            </w:r>
            <w:proofErr w:type="spellStart"/>
            <w:r w:rsidRPr="00AE17DC">
              <w:rPr>
                <w:sz w:val="28"/>
                <w:szCs w:val="28"/>
              </w:rPr>
              <w:t>неденежной</w:t>
            </w:r>
            <w:proofErr w:type="spellEnd"/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форме (материалы и другие формы)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Минимальный уровень не установлен.</w:t>
            </w:r>
          </w:p>
          <w:p w:rsidR="005A57C4" w:rsidRPr="00AE17DC" w:rsidRDefault="00AE17DC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b/>
                <w:sz w:val="28"/>
                <w:szCs w:val="28"/>
              </w:rPr>
              <w:t>10% - для начисления 100 балов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2 Социальная и экономическая эффективность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реализации проекта, том числе: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.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2.1 доля </w:t>
            </w:r>
            <w:proofErr w:type="spellStart"/>
            <w:r w:rsidRPr="00AE17DC">
              <w:rPr>
                <w:sz w:val="28"/>
                <w:szCs w:val="28"/>
              </w:rPr>
              <w:t>благополучателей</w:t>
            </w:r>
            <w:proofErr w:type="spellEnd"/>
            <w:r w:rsidRPr="00AE17DC">
              <w:rPr>
                <w:sz w:val="28"/>
                <w:szCs w:val="28"/>
              </w:rPr>
              <w:t xml:space="preserve"> в общей численности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населения населенного пункта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1. количество начисляемых баллов равно доле </w:t>
            </w:r>
            <w:proofErr w:type="spellStart"/>
            <w:r w:rsidRPr="00AE17DC">
              <w:rPr>
                <w:sz w:val="28"/>
                <w:szCs w:val="28"/>
              </w:rPr>
              <w:t>благополучателей</w:t>
            </w:r>
            <w:proofErr w:type="spellEnd"/>
            <w:r w:rsidRPr="00AE17DC">
              <w:rPr>
                <w:sz w:val="28"/>
                <w:szCs w:val="28"/>
              </w:rPr>
              <w:t xml:space="preserve"> </w:t>
            </w:r>
            <w:proofErr w:type="gramStart"/>
            <w:r w:rsidRPr="00AE17DC">
              <w:rPr>
                <w:sz w:val="28"/>
                <w:szCs w:val="28"/>
              </w:rPr>
              <w:t>в</w:t>
            </w:r>
            <w:proofErr w:type="gramEnd"/>
          </w:p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E17DC">
              <w:rPr>
                <w:sz w:val="28"/>
                <w:szCs w:val="28"/>
              </w:rPr>
              <w:t>процентах</w:t>
            </w:r>
            <w:proofErr w:type="gramEnd"/>
            <w:r w:rsidRPr="00AE17DC">
              <w:rPr>
                <w:sz w:val="28"/>
                <w:szCs w:val="28"/>
              </w:rPr>
              <w:t xml:space="preserve"> от общей численности населения населенного пункта;</w:t>
            </w:r>
          </w:p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2. в случае, если численность </w:t>
            </w:r>
            <w:proofErr w:type="spellStart"/>
            <w:r w:rsidRPr="00AE17DC">
              <w:rPr>
                <w:sz w:val="28"/>
                <w:szCs w:val="28"/>
              </w:rPr>
              <w:t>благополучателей</w:t>
            </w:r>
            <w:proofErr w:type="spellEnd"/>
            <w:r w:rsidRPr="00AE17DC">
              <w:rPr>
                <w:sz w:val="28"/>
                <w:szCs w:val="28"/>
              </w:rPr>
              <w:t xml:space="preserve"> превосходит</w:t>
            </w:r>
          </w:p>
          <w:p w:rsidR="005A57C4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численность населения населенного пункта, </w:t>
            </w:r>
            <w:r w:rsidRPr="00AE17DC">
              <w:rPr>
                <w:b/>
                <w:sz w:val="28"/>
                <w:szCs w:val="28"/>
              </w:rPr>
              <w:t>− 100 баллов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2.2 положительное воздействие </w:t>
            </w:r>
            <w:r w:rsidRPr="00AE17DC">
              <w:rPr>
                <w:sz w:val="28"/>
                <w:szCs w:val="28"/>
              </w:rPr>
              <w:lastRenderedPageBreak/>
              <w:t>результатов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реализации проекта на состояние окружающей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среды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E00AEC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lastRenderedPageBreak/>
              <w:t xml:space="preserve">Существенное </w:t>
            </w:r>
            <w:r w:rsidRPr="00AE17DC">
              <w:rPr>
                <w:sz w:val="28"/>
                <w:szCs w:val="28"/>
              </w:rPr>
              <w:lastRenderedPageBreak/>
              <w:t xml:space="preserve">улучшение состояния </w:t>
            </w:r>
            <w:proofErr w:type="gramStart"/>
            <w:r w:rsidRPr="00AE17DC">
              <w:rPr>
                <w:sz w:val="28"/>
                <w:szCs w:val="28"/>
              </w:rPr>
              <w:t>окружающей</w:t>
            </w:r>
            <w:proofErr w:type="gramEnd"/>
            <w:r w:rsidRPr="00AE17DC">
              <w:rPr>
                <w:sz w:val="28"/>
                <w:szCs w:val="28"/>
              </w:rPr>
              <w:t xml:space="preserve"> среды</w:t>
            </w:r>
            <w:r w:rsidR="00AE17DC" w:rsidRPr="00AE17DC">
              <w:rPr>
                <w:sz w:val="28"/>
                <w:szCs w:val="28"/>
              </w:rPr>
              <w:t>-</w:t>
            </w:r>
            <w:r w:rsidR="00AE17DC" w:rsidRPr="00AE17DC">
              <w:rPr>
                <w:b/>
                <w:sz w:val="28"/>
                <w:szCs w:val="28"/>
              </w:rPr>
              <w:t>100 балов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2.3 доступность финансовых ресурсов, наличие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механизмов содержания и эффективной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 xml:space="preserve">эксплуатации </w:t>
            </w:r>
            <w:proofErr w:type="gramStart"/>
            <w:r w:rsidRPr="00AE17DC">
              <w:rPr>
                <w:sz w:val="28"/>
                <w:szCs w:val="28"/>
              </w:rPr>
              <w:t>объекта общественной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инфраструктуры − результата реализации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проекта</w:t>
            </w:r>
            <w:proofErr w:type="gramEnd"/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наличие документально подтвержденных финансовых ресурсов для финансирования всех расходов по содержанию и</w:t>
            </w:r>
          </w:p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эксплуатации объекта общественной инфраструктуры − </w:t>
            </w:r>
            <w:r w:rsidRPr="00AE17DC">
              <w:rPr>
                <w:b/>
                <w:sz w:val="28"/>
                <w:szCs w:val="28"/>
              </w:rPr>
              <w:t>100 баллов;</w:t>
            </w:r>
          </w:p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б) наличие документально подтвержденных финансовых ресурсов</w:t>
            </w:r>
          </w:p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и механизмов для частичного финансирования расходов по содержанию</w:t>
            </w:r>
          </w:p>
          <w:p w:rsidR="00E00AEC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и эксплуатации объекта общественной </w:t>
            </w:r>
            <w:proofErr w:type="gramStart"/>
            <w:r w:rsidRPr="00AE17DC">
              <w:rPr>
                <w:sz w:val="28"/>
                <w:szCs w:val="28"/>
              </w:rPr>
              <w:t>инфраструктуры</w:t>
            </w:r>
            <w:proofErr w:type="gramEnd"/>
            <w:r w:rsidRPr="00AE17DC">
              <w:rPr>
                <w:sz w:val="28"/>
                <w:szCs w:val="28"/>
              </w:rPr>
              <w:t xml:space="preserve"> а также четкого плана мероприятий по изысканию</w:t>
            </w:r>
          </w:p>
          <w:p w:rsidR="005A57C4" w:rsidRPr="00AE17DC" w:rsidRDefault="00E00AEC" w:rsidP="00E00A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недостающих средств – </w:t>
            </w:r>
            <w:r w:rsidRPr="00AE17DC">
              <w:rPr>
                <w:b/>
                <w:sz w:val="28"/>
                <w:szCs w:val="28"/>
              </w:rPr>
              <w:t>70 баллов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3 Степень участия населения населенного пункта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в определении и решении проблемы, заявленной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в проекте, в том числе: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3.1 степень участия населения в идентификации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проблемы в процессе ее предварительного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рассмотрения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E00AEC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b/>
                <w:sz w:val="28"/>
                <w:szCs w:val="28"/>
              </w:rPr>
              <w:t>50 %</w:t>
            </w:r>
            <w:r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b/>
                <w:sz w:val="28"/>
                <w:szCs w:val="28"/>
              </w:rPr>
              <w:t>населения</w:t>
            </w:r>
            <w:r w:rsidRPr="00AE17DC">
              <w:rPr>
                <w:sz w:val="28"/>
                <w:szCs w:val="28"/>
              </w:rPr>
              <w:t xml:space="preserve"> </w:t>
            </w:r>
            <w:r w:rsidR="00AE17DC" w:rsidRPr="00AE17DC">
              <w:rPr>
                <w:b/>
                <w:sz w:val="28"/>
                <w:szCs w:val="28"/>
              </w:rPr>
              <w:t>для начисления</w:t>
            </w:r>
            <w:r w:rsidRPr="00AE17DC">
              <w:rPr>
                <w:sz w:val="28"/>
                <w:szCs w:val="28"/>
              </w:rPr>
              <w:t xml:space="preserve"> -</w:t>
            </w:r>
            <w:r w:rsidRPr="00AE17DC">
              <w:rPr>
                <w:b/>
                <w:sz w:val="28"/>
                <w:szCs w:val="28"/>
              </w:rPr>
              <w:t>100 балов</w:t>
            </w:r>
            <w:r w:rsidRPr="00AE17DC">
              <w:rPr>
                <w:sz w:val="28"/>
                <w:szCs w:val="28"/>
              </w:rPr>
              <w:t xml:space="preserve"> (протокол собрания жителей нас</w:t>
            </w:r>
            <w:proofErr w:type="gramStart"/>
            <w:r w:rsidRPr="00AE17DC">
              <w:rPr>
                <w:sz w:val="28"/>
                <w:szCs w:val="28"/>
              </w:rPr>
              <w:t>.</w:t>
            </w:r>
            <w:proofErr w:type="gramEnd"/>
            <w:r w:rsidRPr="00AE17DC">
              <w:rPr>
                <w:sz w:val="28"/>
                <w:szCs w:val="28"/>
              </w:rPr>
              <w:t xml:space="preserve"> </w:t>
            </w:r>
            <w:proofErr w:type="gramStart"/>
            <w:r w:rsidRPr="00AE17DC">
              <w:rPr>
                <w:sz w:val="28"/>
                <w:szCs w:val="28"/>
              </w:rPr>
              <w:t>п</w:t>
            </w:r>
            <w:proofErr w:type="gramEnd"/>
            <w:r w:rsidRPr="00AE17DC">
              <w:rPr>
                <w:sz w:val="28"/>
                <w:szCs w:val="28"/>
              </w:rPr>
              <w:t xml:space="preserve">ункта, результаты соответствующего анкетирования и т. д.) 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3.2 степень участия населения в определении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параметров проекта на заключительном</w:t>
            </w:r>
            <w:r w:rsidR="00E00AEC" w:rsidRPr="00AE17DC">
              <w:rPr>
                <w:sz w:val="28"/>
                <w:szCs w:val="28"/>
              </w:rPr>
              <w:t xml:space="preserve">  </w:t>
            </w:r>
            <w:r w:rsidRPr="00AE17DC">
              <w:rPr>
                <w:sz w:val="28"/>
                <w:szCs w:val="28"/>
              </w:rPr>
              <w:t>собрании жителей населенного пункта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A57C4" w:rsidRPr="00AE17DC" w:rsidRDefault="00E00AEC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b/>
                <w:sz w:val="28"/>
                <w:szCs w:val="28"/>
              </w:rPr>
              <w:lastRenderedPageBreak/>
              <w:t>10 %</w:t>
            </w:r>
            <w:r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b/>
                <w:sz w:val="28"/>
                <w:szCs w:val="28"/>
              </w:rPr>
              <w:t xml:space="preserve">населения </w:t>
            </w:r>
            <w:r w:rsidR="00AE17DC" w:rsidRPr="00AE17DC">
              <w:rPr>
                <w:b/>
                <w:sz w:val="28"/>
                <w:szCs w:val="28"/>
              </w:rPr>
              <w:t>для начисления</w:t>
            </w:r>
            <w:r w:rsidRPr="00AE17DC">
              <w:rPr>
                <w:b/>
                <w:sz w:val="28"/>
                <w:szCs w:val="28"/>
              </w:rPr>
              <w:t xml:space="preserve"> -100 балов</w:t>
            </w:r>
            <w:r w:rsidRPr="00AE17DC">
              <w:rPr>
                <w:sz w:val="28"/>
                <w:szCs w:val="28"/>
              </w:rPr>
              <w:t xml:space="preserve"> (согласно протоколу собрания жителей нас</w:t>
            </w:r>
            <w:proofErr w:type="gramStart"/>
            <w:r w:rsidRPr="00AE17DC">
              <w:rPr>
                <w:sz w:val="28"/>
                <w:szCs w:val="28"/>
              </w:rPr>
              <w:t>.</w:t>
            </w:r>
            <w:proofErr w:type="gramEnd"/>
            <w:r w:rsidRPr="00AE17DC">
              <w:rPr>
                <w:sz w:val="28"/>
                <w:szCs w:val="28"/>
              </w:rPr>
              <w:t xml:space="preserve"> </w:t>
            </w:r>
            <w:proofErr w:type="gramStart"/>
            <w:r w:rsidRPr="00AE17DC">
              <w:rPr>
                <w:sz w:val="28"/>
                <w:szCs w:val="28"/>
              </w:rPr>
              <w:lastRenderedPageBreak/>
              <w:t>п</w:t>
            </w:r>
            <w:proofErr w:type="gramEnd"/>
            <w:r w:rsidRPr="00AE17DC">
              <w:rPr>
                <w:sz w:val="28"/>
                <w:szCs w:val="28"/>
              </w:rPr>
              <w:t>ункта</w:t>
            </w:r>
            <w:r w:rsidR="00B271E5" w:rsidRPr="00AE17DC">
              <w:rPr>
                <w:sz w:val="28"/>
                <w:szCs w:val="28"/>
              </w:rPr>
              <w:t>)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3.3 использование средств массовой информации и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 xml:space="preserve">других средств информирования населения </w:t>
            </w:r>
            <w:proofErr w:type="gramStart"/>
            <w:r w:rsidRPr="00AE17DC">
              <w:rPr>
                <w:sz w:val="28"/>
                <w:szCs w:val="28"/>
              </w:rPr>
              <w:t>в</w:t>
            </w:r>
            <w:proofErr w:type="gramEnd"/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E17DC">
              <w:rPr>
                <w:sz w:val="28"/>
                <w:szCs w:val="28"/>
              </w:rPr>
              <w:t>процессе</w:t>
            </w:r>
            <w:proofErr w:type="gramEnd"/>
            <w:r w:rsidRPr="00AE17DC">
              <w:rPr>
                <w:sz w:val="28"/>
                <w:szCs w:val="28"/>
              </w:rPr>
              <w:t xml:space="preserve"> отбора приоритетной проблемы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поселения и разработки заявки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271E5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1. наличие и регулярное использование </w:t>
            </w:r>
            <w:proofErr w:type="gramStart"/>
            <w:r w:rsidRPr="00AE17DC">
              <w:rPr>
                <w:sz w:val="28"/>
                <w:szCs w:val="28"/>
              </w:rPr>
              <w:t>специальных</w:t>
            </w:r>
            <w:proofErr w:type="gramEnd"/>
          </w:p>
          <w:p w:rsidR="00B271E5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информационных стендов </w:t>
            </w:r>
            <w:r w:rsidRPr="00AE17DC">
              <w:rPr>
                <w:b/>
                <w:sz w:val="28"/>
                <w:szCs w:val="28"/>
              </w:rPr>
              <w:t>− 30 баллов;</w:t>
            </w:r>
          </w:p>
          <w:p w:rsidR="00B271E5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2. наличие публикаций </w:t>
            </w:r>
            <w:proofErr w:type="gramStart"/>
            <w:r w:rsidRPr="00AE17DC">
              <w:rPr>
                <w:sz w:val="28"/>
                <w:szCs w:val="28"/>
              </w:rPr>
              <w:t>в</w:t>
            </w:r>
            <w:proofErr w:type="gramEnd"/>
            <w:r w:rsidRPr="00AE17DC">
              <w:rPr>
                <w:sz w:val="28"/>
                <w:szCs w:val="28"/>
              </w:rPr>
              <w:t xml:space="preserve"> республиканских и (или) районных,</w:t>
            </w:r>
          </w:p>
          <w:p w:rsidR="00B271E5" w:rsidRPr="00AE17DC" w:rsidRDefault="00B271E5" w:rsidP="00B271E5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городских </w:t>
            </w:r>
            <w:proofErr w:type="gramStart"/>
            <w:r w:rsidRPr="00AE17DC">
              <w:rPr>
                <w:sz w:val="28"/>
                <w:szCs w:val="28"/>
              </w:rPr>
              <w:t>газетах</w:t>
            </w:r>
            <w:proofErr w:type="gramEnd"/>
            <w:r w:rsidRPr="00AE17DC">
              <w:rPr>
                <w:sz w:val="28"/>
                <w:szCs w:val="28"/>
              </w:rPr>
              <w:t xml:space="preserve"> − </w:t>
            </w:r>
            <w:r w:rsidRPr="00AE17DC">
              <w:rPr>
                <w:b/>
                <w:sz w:val="28"/>
                <w:szCs w:val="28"/>
              </w:rPr>
              <w:t>20 баллов;</w:t>
            </w:r>
          </w:p>
          <w:p w:rsidR="00B271E5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3. наличие телевизионной передачи, посвященной проекту, −</w:t>
            </w:r>
            <w:r w:rsidRPr="00AE17DC">
              <w:rPr>
                <w:b/>
                <w:sz w:val="28"/>
                <w:szCs w:val="28"/>
              </w:rPr>
              <w:t>20 баллов;</w:t>
            </w:r>
          </w:p>
          <w:p w:rsidR="00B271E5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4. размещение соответствующей информации в сети Интернет, </w:t>
            </w:r>
            <w:proofErr w:type="gramStart"/>
            <w:r w:rsidRPr="00AE17DC">
              <w:rPr>
                <w:sz w:val="28"/>
                <w:szCs w:val="28"/>
              </w:rPr>
              <w:t>в</w:t>
            </w:r>
            <w:proofErr w:type="gramEnd"/>
          </w:p>
          <w:p w:rsidR="005A57C4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частности, в социальных сетях − </w:t>
            </w:r>
            <w:r w:rsidRPr="00AE17DC">
              <w:rPr>
                <w:b/>
                <w:sz w:val="28"/>
                <w:szCs w:val="28"/>
              </w:rPr>
              <w:t>30 баллов</w:t>
            </w:r>
          </w:p>
        </w:tc>
      </w:tr>
      <w:tr w:rsidR="005A57C4" w:rsidRPr="00AE17DC" w:rsidTr="005A57C4">
        <w:tc>
          <w:tcPr>
            <w:tcW w:w="1008" w:type="dxa"/>
          </w:tcPr>
          <w:p w:rsidR="005A57C4" w:rsidRPr="00AE17DC" w:rsidRDefault="005A57C4" w:rsidP="00FB17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2" w:type="dxa"/>
          </w:tcPr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>4</w:t>
            </w:r>
            <w:r w:rsidR="00B271E5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 xml:space="preserve"> Количество созданных и (или) сохраненных</w:t>
            </w:r>
            <w:r w:rsidR="00E00AEC" w:rsidRP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рабочих мест в рамках реализации проекта</w:t>
            </w:r>
          </w:p>
          <w:p w:rsidR="005A57C4" w:rsidRPr="00AE17DC" w:rsidRDefault="005A57C4" w:rsidP="005A57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271E5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от </w:t>
            </w:r>
            <w:r w:rsidRPr="00AE17DC">
              <w:rPr>
                <w:b/>
                <w:sz w:val="28"/>
                <w:szCs w:val="28"/>
              </w:rPr>
              <w:t>1 до 4</w:t>
            </w:r>
            <w:r w:rsidRPr="00AE17DC">
              <w:rPr>
                <w:sz w:val="28"/>
                <w:szCs w:val="28"/>
              </w:rPr>
              <w:t xml:space="preserve"> </w:t>
            </w:r>
            <w:r w:rsidR="00AE17DC">
              <w:rPr>
                <w:sz w:val="28"/>
                <w:szCs w:val="28"/>
              </w:rPr>
              <w:t>(</w:t>
            </w:r>
            <w:r w:rsidRPr="00AE17DC">
              <w:rPr>
                <w:sz w:val="28"/>
                <w:szCs w:val="28"/>
              </w:rPr>
              <w:t xml:space="preserve">включительно) рабочих мест – по </w:t>
            </w:r>
            <w:r w:rsidRPr="00AE17DC">
              <w:rPr>
                <w:b/>
                <w:sz w:val="28"/>
                <w:szCs w:val="28"/>
              </w:rPr>
              <w:t>20 баллов</w:t>
            </w:r>
            <w:r w:rsidRPr="00AE17DC">
              <w:rPr>
                <w:sz w:val="28"/>
                <w:szCs w:val="28"/>
              </w:rPr>
              <w:t xml:space="preserve"> за каждое</w:t>
            </w:r>
            <w:r w:rsidR="00AE17DC">
              <w:rPr>
                <w:sz w:val="28"/>
                <w:szCs w:val="28"/>
              </w:rPr>
              <w:t xml:space="preserve"> </w:t>
            </w:r>
            <w:r w:rsidRPr="00AE17DC">
              <w:rPr>
                <w:sz w:val="28"/>
                <w:szCs w:val="28"/>
              </w:rPr>
              <w:t>рабочее место;</w:t>
            </w:r>
          </w:p>
          <w:p w:rsidR="005A57C4" w:rsidRPr="00AE17DC" w:rsidRDefault="00B271E5" w:rsidP="00B271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17DC">
              <w:rPr>
                <w:sz w:val="28"/>
                <w:szCs w:val="28"/>
              </w:rPr>
              <w:t xml:space="preserve">свыше </w:t>
            </w:r>
            <w:r w:rsidRPr="00AE17DC">
              <w:rPr>
                <w:b/>
                <w:sz w:val="28"/>
                <w:szCs w:val="28"/>
              </w:rPr>
              <w:t>5 рабочих мест</w:t>
            </w:r>
            <w:r w:rsidRPr="00AE17DC">
              <w:rPr>
                <w:sz w:val="28"/>
                <w:szCs w:val="28"/>
              </w:rPr>
              <w:t xml:space="preserve"> − </w:t>
            </w:r>
            <w:r w:rsidRPr="00AE17DC">
              <w:rPr>
                <w:b/>
                <w:sz w:val="28"/>
                <w:szCs w:val="28"/>
              </w:rPr>
              <w:t>100 баллов</w:t>
            </w:r>
          </w:p>
        </w:tc>
      </w:tr>
    </w:tbl>
    <w:p w:rsidR="00FB176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FB176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8815CA">
      <w:pPr>
        <w:autoSpaceDE w:val="0"/>
        <w:autoSpaceDN w:val="0"/>
        <w:adjustRightInd w:val="0"/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 2</w:t>
      </w:r>
    </w:p>
    <w:p w:rsidR="008815CA" w:rsidRDefault="008815CA" w:rsidP="008815C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ПЕРЕЧЕНЬ ДОКУМЕНТОВ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для участия в конкурсном отборе проектов развития </w:t>
      </w:r>
      <w:proofErr w:type="gramStart"/>
      <w:r>
        <w:rPr>
          <w:sz w:val="30"/>
          <w:szCs w:val="30"/>
        </w:rPr>
        <w:t>общественной</w:t>
      </w:r>
      <w:proofErr w:type="gramEnd"/>
    </w:p>
    <w:p w:rsidR="008815CA" w:rsidRDefault="008815CA" w:rsidP="008815CA">
      <w:pPr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инфраструктуры, основанных на местных инициативах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1. заявка для участия в конкурсном отборе – на __ </w:t>
      </w:r>
      <w:proofErr w:type="gramStart"/>
      <w:r>
        <w:rPr>
          <w:sz w:val="30"/>
          <w:szCs w:val="30"/>
        </w:rPr>
        <w:t>л</w:t>
      </w:r>
      <w:proofErr w:type="gramEnd"/>
      <w:r>
        <w:rPr>
          <w:sz w:val="30"/>
          <w:szCs w:val="30"/>
        </w:rPr>
        <w:t>. в __ экз.;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2. протокол собрания жителей населенного пункта </w:t>
      </w:r>
      <w:proofErr w:type="gramStart"/>
      <w:r>
        <w:rPr>
          <w:sz w:val="30"/>
          <w:szCs w:val="30"/>
        </w:rPr>
        <w:t>по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идентификации проблемы в процессе ее </w:t>
      </w:r>
      <w:proofErr w:type="gramStart"/>
      <w:r>
        <w:rPr>
          <w:sz w:val="30"/>
          <w:szCs w:val="30"/>
        </w:rPr>
        <w:t>предварительного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рассмотрения;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3. опросные листы населения по идентификации проблемы </w:t>
      </w:r>
      <w:proofErr w:type="gramStart"/>
      <w:r>
        <w:rPr>
          <w:sz w:val="30"/>
          <w:szCs w:val="30"/>
        </w:rPr>
        <w:t>в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процессе</w:t>
      </w:r>
      <w:proofErr w:type="gramEnd"/>
      <w:r>
        <w:rPr>
          <w:sz w:val="30"/>
          <w:szCs w:val="30"/>
        </w:rPr>
        <w:t xml:space="preserve"> ее предварительного рассмотрения;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4. протокол заключительного собрания жителей населенного пункта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по определению параметров проекта;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5. лист регистрации участников заключительного собрания жителей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населенного пункта по определению параметров проекта;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6. выписка из решения о бюджете или сводной бюджетной росписи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бюджета поселения (муниципального района) о </w:t>
      </w:r>
      <w:proofErr w:type="gramStart"/>
      <w:r>
        <w:rPr>
          <w:sz w:val="30"/>
          <w:szCs w:val="30"/>
        </w:rPr>
        <w:t>бюджетных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ассигнованиях, предусмотренных на реализацию проекта в </w:t>
      </w:r>
      <w:proofErr w:type="gramStart"/>
      <w:r>
        <w:rPr>
          <w:sz w:val="30"/>
          <w:szCs w:val="30"/>
        </w:rPr>
        <w:t>текущем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году, заверенная главой администрации поселения (муниципального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района);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7. гарантийные письма от организаций и других внебюджетных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источников о готовности принять участие в </w:t>
      </w:r>
      <w:proofErr w:type="spellStart"/>
      <w:r>
        <w:rPr>
          <w:sz w:val="30"/>
          <w:szCs w:val="30"/>
        </w:rPr>
        <w:t>софинансировании</w:t>
      </w:r>
      <w:proofErr w:type="spell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проектов;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8. документы, подтверждающие вклад населения, организаций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и других внебюджетных источников в реализацию проекта </w:t>
      </w:r>
      <w:proofErr w:type="gramStart"/>
      <w:r>
        <w:rPr>
          <w:sz w:val="30"/>
          <w:szCs w:val="30"/>
        </w:rPr>
        <w:t>в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proofErr w:type="spellStart"/>
      <w:r>
        <w:rPr>
          <w:sz w:val="30"/>
          <w:szCs w:val="30"/>
        </w:rPr>
        <w:t>неденежной</w:t>
      </w:r>
      <w:proofErr w:type="spellEnd"/>
      <w:r>
        <w:rPr>
          <w:sz w:val="30"/>
          <w:szCs w:val="30"/>
        </w:rPr>
        <w:t xml:space="preserve"> форме;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9. копии документов, подтверждающих право собственности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поселения (муниципального района) на объект;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10. документы, подтверждающие стоимость проекта (локальный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сметный расчет, прайс-лист на закупаемое оборудование или технику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и т.д.);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11. копии информационных материалов, ссылки на Интерне</w:t>
      </w:r>
      <w:proofErr w:type="gramStart"/>
      <w:r>
        <w:rPr>
          <w:sz w:val="30"/>
          <w:szCs w:val="30"/>
        </w:rPr>
        <w:t>т-</w:t>
      </w:r>
      <w:proofErr w:type="gramEnd"/>
      <w:r>
        <w:rPr>
          <w:sz w:val="30"/>
          <w:szCs w:val="30"/>
        </w:rPr>
        <w:t xml:space="preserve"> и ТВ-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ресурсы, которые касаются освещения участия поселения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(муниципального района) в реализации проекта;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proofErr w:type="spellStart"/>
      <w:r>
        <w:rPr>
          <w:sz w:val="30"/>
          <w:szCs w:val="30"/>
        </w:rPr>
        <w:t>фотофиксация</w:t>
      </w:r>
      <w:proofErr w:type="spellEnd"/>
      <w:r>
        <w:rPr>
          <w:sz w:val="30"/>
          <w:szCs w:val="30"/>
        </w:rPr>
        <w:t xml:space="preserve"> общих собраний жителей населенного пункта;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12. фотографии, свидетельствующие о </w:t>
      </w:r>
      <w:proofErr w:type="gramStart"/>
      <w:r>
        <w:rPr>
          <w:sz w:val="30"/>
          <w:szCs w:val="30"/>
        </w:rPr>
        <w:t>неудовлетворительном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состоянии</w:t>
      </w:r>
      <w:proofErr w:type="gramEnd"/>
      <w:r>
        <w:rPr>
          <w:sz w:val="30"/>
          <w:szCs w:val="30"/>
        </w:rPr>
        <w:t xml:space="preserve"> объекта, предлагаемого для реализации в рамках проекта;</w:t>
      </w:r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13. решение Совета поселения (муниципального района) об участии </w:t>
      </w:r>
      <w:proofErr w:type="gramStart"/>
      <w:r>
        <w:rPr>
          <w:sz w:val="30"/>
          <w:szCs w:val="30"/>
        </w:rPr>
        <w:t>в</w:t>
      </w:r>
      <w:proofErr w:type="gramEnd"/>
    </w:p>
    <w:p w:rsidR="008815CA" w:rsidRDefault="008815CA" w:rsidP="008815CA">
      <w:pPr>
        <w:autoSpaceDE w:val="0"/>
        <w:autoSpaceDN w:val="0"/>
        <w:adjustRightInd w:val="0"/>
        <w:rPr>
          <w:sz w:val="30"/>
          <w:szCs w:val="30"/>
        </w:rPr>
      </w:pPr>
      <w:proofErr w:type="gramStart"/>
      <w:r>
        <w:rPr>
          <w:sz w:val="30"/>
          <w:szCs w:val="30"/>
        </w:rPr>
        <w:t>проекте</w:t>
      </w:r>
      <w:proofErr w:type="gramEnd"/>
      <w:r>
        <w:rPr>
          <w:sz w:val="30"/>
          <w:szCs w:val="30"/>
        </w:rPr>
        <w:t>.</w:t>
      </w:r>
    </w:p>
    <w:sectPr w:rsidR="008815CA" w:rsidSect="00AE17D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176A"/>
    <w:rsid w:val="0033387F"/>
    <w:rsid w:val="004321B3"/>
    <w:rsid w:val="005A57C4"/>
    <w:rsid w:val="008334A5"/>
    <w:rsid w:val="0085096E"/>
    <w:rsid w:val="008630EB"/>
    <w:rsid w:val="008815CA"/>
    <w:rsid w:val="009D1BE6"/>
    <w:rsid w:val="00AE17DC"/>
    <w:rsid w:val="00B271E5"/>
    <w:rsid w:val="00B5497A"/>
    <w:rsid w:val="00D22BA6"/>
    <w:rsid w:val="00DA57F4"/>
    <w:rsid w:val="00E00AEC"/>
    <w:rsid w:val="00FB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A5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</cp:revision>
  <cp:lastPrinted>2016-12-13T05:01:00Z</cp:lastPrinted>
  <dcterms:created xsi:type="dcterms:W3CDTF">2016-12-19T02:01:00Z</dcterms:created>
  <dcterms:modified xsi:type="dcterms:W3CDTF">2016-12-19T02:01:00Z</dcterms:modified>
</cp:coreProperties>
</file>