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342FE5" w:rsidRDefault="00342FE5" w:rsidP="00342F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6299E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B6299E">
        <w:rPr>
          <w:sz w:val="28"/>
          <w:szCs w:val="28"/>
        </w:rPr>
        <w:t>июль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>201</w:t>
      </w:r>
      <w:r w:rsidR="00003A46">
        <w:rPr>
          <w:sz w:val="28"/>
          <w:szCs w:val="28"/>
        </w:rPr>
        <w:t>8</w:t>
      </w:r>
      <w:r w:rsidRPr="002704AB">
        <w:rPr>
          <w:sz w:val="28"/>
          <w:szCs w:val="28"/>
        </w:rPr>
        <w:t xml:space="preserve"> </w:t>
      </w:r>
      <w:proofErr w:type="spellStart"/>
      <w:r w:rsidRPr="002704AB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2704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Pr="002704AB">
        <w:rPr>
          <w:sz w:val="28"/>
          <w:szCs w:val="28"/>
        </w:rPr>
        <w:t xml:space="preserve"> № </w:t>
      </w:r>
      <w:r w:rsidR="00B6299E">
        <w:rPr>
          <w:sz w:val="28"/>
          <w:szCs w:val="28"/>
        </w:rPr>
        <w:t>3</w:t>
      </w:r>
      <w:r w:rsidR="00EC799C">
        <w:rPr>
          <w:sz w:val="28"/>
          <w:szCs w:val="28"/>
        </w:rPr>
        <w:t>2</w:t>
      </w:r>
      <w:r w:rsidRPr="002704A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«</w:t>
      </w:r>
      <w:r w:rsidR="00B6299E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B6299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003A4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6"/>
      </w:tblGrid>
      <w:tr w:rsidR="00EC799C" w:rsidTr="001F47D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99C" w:rsidRDefault="00EC799C" w:rsidP="001F4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выделении специальных мест для размещения печатной предвыборной агитации   </w:t>
            </w:r>
          </w:p>
        </w:tc>
      </w:tr>
    </w:tbl>
    <w:p w:rsidR="00EC799C" w:rsidRDefault="00EC799C" w:rsidP="00EC799C">
      <w:pPr>
        <w:ind w:firstLine="720"/>
        <w:jc w:val="both"/>
        <w:rPr>
          <w:sz w:val="28"/>
          <w:szCs w:val="28"/>
        </w:rPr>
      </w:pPr>
    </w:p>
    <w:p w:rsidR="00EC799C" w:rsidRDefault="00EC799C" w:rsidP="00EC799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8 статьи 67 Кодекса Республики Башкортостан  «О выборах» Администрация сельского поселения Байгузинский  сельсовет муниципального района Янаульский район Республики Башкортостан ПОСТАНОВЛЯЕТ:</w:t>
      </w:r>
    </w:p>
    <w:p w:rsidR="00EC799C" w:rsidRDefault="00EC799C" w:rsidP="00EC799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Определить на территории сельского поселения Байгузинский  сельсовет муниципального района Янаульский район Республики Башкортостан специальные места для размещения печатной предвыборной агитации: </w:t>
      </w:r>
    </w:p>
    <w:p w:rsidR="00EC799C" w:rsidRDefault="00EC799C" w:rsidP="00EC799C">
      <w:pPr>
        <w:spacing w:line="240" w:lineRule="atLeas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7C76DB">
        <w:rPr>
          <w:sz w:val="28"/>
          <w:szCs w:val="28"/>
        </w:rPr>
        <w:t>Избирательный участок № 34</w:t>
      </w:r>
      <w:r>
        <w:rPr>
          <w:sz w:val="28"/>
          <w:szCs w:val="28"/>
        </w:rPr>
        <w:t>47</w:t>
      </w:r>
      <w:r w:rsidRPr="007C76D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C76DB">
        <w:rPr>
          <w:sz w:val="28"/>
          <w:szCs w:val="28"/>
        </w:rPr>
        <w:t>452824, РБ Янаульский район</w:t>
      </w:r>
      <w:proofErr w:type="gramEnd"/>
    </w:p>
    <w:p w:rsidR="00EC799C" w:rsidRPr="007C76DB" w:rsidRDefault="00EC799C" w:rsidP="00EC799C">
      <w:pPr>
        <w:spacing w:line="240" w:lineRule="atLeast"/>
        <w:rPr>
          <w:sz w:val="28"/>
          <w:szCs w:val="28"/>
        </w:rPr>
      </w:pPr>
      <w:r w:rsidRPr="007C76DB">
        <w:rPr>
          <w:sz w:val="28"/>
          <w:szCs w:val="28"/>
        </w:rPr>
        <w:t>с. Байгузино, ул. Школьная,</w:t>
      </w:r>
      <w:r>
        <w:rPr>
          <w:sz w:val="28"/>
          <w:szCs w:val="28"/>
        </w:rPr>
        <w:t xml:space="preserve"> </w:t>
      </w:r>
      <w:r w:rsidRPr="007C76DB">
        <w:rPr>
          <w:sz w:val="28"/>
          <w:szCs w:val="28"/>
        </w:rPr>
        <w:t>2</w:t>
      </w:r>
      <w:r>
        <w:rPr>
          <w:sz w:val="28"/>
          <w:szCs w:val="28"/>
        </w:rPr>
        <w:t>2)</w:t>
      </w:r>
    </w:p>
    <w:p w:rsidR="00EC799C" w:rsidRDefault="00EC799C" w:rsidP="00EC799C">
      <w:pPr>
        <w:spacing w:line="240" w:lineRule="atLeast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1.1. Информационный стенд по адресу с. Байгузино,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.</w:t>
      </w:r>
    </w:p>
    <w:p w:rsidR="00EC799C" w:rsidRDefault="00EC799C" w:rsidP="00EC799C">
      <w:pPr>
        <w:spacing w:line="240" w:lineRule="atLeas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7C76DB">
        <w:rPr>
          <w:sz w:val="28"/>
          <w:szCs w:val="28"/>
        </w:rPr>
        <w:t xml:space="preserve">Избирательный участок № </w:t>
      </w:r>
      <w:r>
        <w:rPr>
          <w:sz w:val="28"/>
          <w:szCs w:val="28"/>
        </w:rPr>
        <w:t>3448 (</w:t>
      </w:r>
      <w:r w:rsidRPr="007C76DB">
        <w:rPr>
          <w:sz w:val="28"/>
          <w:szCs w:val="28"/>
        </w:rPr>
        <w:t>452824, РБ Янаульский район</w:t>
      </w:r>
      <w:r>
        <w:rPr>
          <w:sz w:val="28"/>
          <w:szCs w:val="28"/>
        </w:rPr>
        <w:t>,</w:t>
      </w:r>
      <w:r w:rsidRPr="007C76DB">
        <w:rPr>
          <w:sz w:val="28"/>
          <w:szCs w:val="28"/>
        </w:rPr>
        <w:t xml:space="preserve"> </w:t>
      </w:r>
      <w:proofErr w:type="gramEnd"/>
    </w:p>
    <w:p w:rsidR="00EC799C" w:rsidRPr="007C76DB" w:rsidRDefault="00EC799C" w:rsidP="00EC799C">
      <w:pPr>
        <w:spacing w:line="240" w:lineRule="atLeast"/>
        <w:rPr>
          <w:sz w:val="28"/>
          <w:szCs w:val="28"/>
        </w:rPr>
      </w:pPr>
      <w:r w:rsidRPr="007C76DB">
        <w:rPr>
          <w:sz w:val="28"/>
          <w:szCs w:val="28"/>
        </w:rPr>
        <w:t>д</w:t>
      </w:r>
      <w:proofErr w:type="gramStart"/>
      <w:r w:rsidRPr="007C76DB">
        <w:rPr>
          <w:sz w:val="28"/>
          <w:szCs w:val="28"/>
        </w:rPr>
        <w:t>.С</w:t>
      </w:r>
      <w:proofErr w:type="gramEnd"/>
      <w:r w:rsidRPr="007C76DB">
        <w:rPr>
          <w:sz w:val="28"/>
          <w:szCs w:val="28"/>
        </w:rPr>
        <w:t xml:space="preserve">тарая </w:t>
      </w:r>
      <w:proofErr w:type="spellStart"/>
      <w:r w:rsidRPr="007C76DB">
        <w:rPr>
          <w:sz w:val="28"/>
          <w:szCs w:val="28"/>
        </w:rPr>
        <w:t>Орья</w:t>
      </w:r>
      <w:proofErr w:type="spellEnd"/>
      <w:r w:rsidRPr="007C76DB">
        <w:rPr>
          <w:sz w:val="28"/>
          <w:szCs w:val="28"/>
        </w:rPr>
        <w:t>, ул. Центральная,</w:t>
      </w:r>
      <w:r>
        <w:rPr>
          <w:sz w:val="28"/>
          <w:szCs w:val="28"/>
        </w:rPr>
        <w:t>13)</w:t>
      </w:r>
    </w:p>
    <w:p w:rsidR="00EC799C" w:rsidRDefault="00EC799C" w:rsidP="00EC799C">
      <w:pPr>
        <w:spacing w:line="240" w:lineRule="atLeast"/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 xml:space="preserve">2.1. Информационный стенд по адресу д. Новая </w:t>
      </w:r>
      <w:proofErr w:type="spellStart"/>
      <w:r>
        <w:rPr>
          <w:sz w:val="28"/>
          <w:szCs w:val="28"/>
        </w:rPr>
        <w:t>Орья</w:t>
      </w:r>
      <w:proofErr w:type="spellEnd"/>
      <w:r>
        <w:rPr>
          <w:sz w:val="28"/>
          <w:szCs w:val="28"/>
        </w:rPr>
        <w:t>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троителей</w:t>
      </w:r>
      <w:r>
        <w:rPr>
          <w:bCs/>
          <w:sz w:val="28"/>
          <w:szCs w:val="28"/>
        </w:rPr>
        <w:t>;</w:t>
      </w:r>
    </w:p>
    <w:p w:rsidR="00EC799C" w:rsidRPr="007C76DB" w:rsidRDefault="00EC799C" w:rsidP="00EC799C">
      <w:pPr>
        <w:spacing w:line="240" w:lineRule="atLeast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Информационный стенд по адресу с. </w:t>
      </w:r>
      <w:proofErr w:type="spellStart"/>
      <w:r>
        <w:rPr>
          <w:sz w:val="28"/>
          <w:szCs w:val="28"/>
        </w:rPr>
        <w:t>Ямбаево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Дорожная</w:t>
      </w:r>
      <w:proofErr w:type="gramEnd"/>
      <w:r>
        <w:rPr>
          <w:bCs/>
          <w:sz w:val="28"/>
          <w:szCs w:val="28"/>
        </w:rPr>
        <w:t>.</w:t>
      </w:r>
    </w:p>
    <w:p w:rsidR="00EC799C" w:rsidRDefault="00EC799C" w:rsidP="00EC799C">
      <w:pPr>
        <w:spacing w:line="240" w:lineRule="atLeas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Pr="007C76DB">
        <w:rPr>
          <w:sz w:val="28"/>
          <w:szCs w:val="28"/>
        </w:rPr>
        <w:t>Избирательный участок № 34</w:t>
      </w:r>
      <w:r>
        <w:rPr>
          <w:sz w:val="28"/>
          <w:szCs w:val="28"/>
        </w:rPr>
        <w:t>49 (</w:t>
      </w:r>
      <w:r w:rsidRPr="007C76DB">
        <w:rPr>
          <w:sz w:val="28"/>
          <w:szCs w:val="28"/>
        </w:rPr>
        <w:t xml:space="preserve">452823, РБ Янаульский район </w:t>
      </w:r>
      <w:proofErr w:type="gramEnd"/>
    </w:p>
    <w:p w:rsidR="00EC799C" w:rsidRPr="007C76DB" w:rsidRDefault="00EC799C" w:rsidP="00EC799C">
      <w:pPr>
        <w:spacing w:line="240" w:lineRule="atLeast"/>
        <w:rPr>
          <w:sz w:val="28"/>
          <w:szCs w:val="28"/>
        </w:rPr>
      </w:pPr>
      <w:r w:rsidRPr="007C76DB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7C76DB">
        <w:rPr>
          <w:sz w:val="28"/>
          <w:szCs w:val="28"/>
        </w:rPr>
        <w:t>Гудбурово</w:t>
      </w:r>
      <w:proofErr w:type="spellEnd"/>
      <w:r w:rsidRPr="007C76DB">
        <w:rPr>
          <w:sz w:val="28"/>
          <w:szCs w:val="28"/>
        </w:rPr>
        <w:t>, ул. Центральная, 8</w:t>
      </w:r>
      <w:r>
        <w:rPr>
          <w:sz w:val="28"/>
          <w:szCs w:val="28"/>
        </w:rPr>
        <w:t>)</w:t>
      </w:r>
    </w:p>
    <w:p w:rsidR="00EC799C" w:rsidRPr="007C76DB" w:rsidRDefault="00EC799C" w:rsidP="00EC799C">
      <w:pPr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3.1. Информационный стенд по адресу д. </w:t>
      </w:r>
      <w:proofErr w:type="spellStart"/>
      <w:r>
        <w:rPr>
          <w:sz w:val="28"/>
          <w:szCs w:val="28"/>
        </w:rPr>
        <w:t>Гудбурово</w:t>
      </w:r>
      <w:proofErr w:type="spellEnd"/>
      <w:r>
        <w:rPr>
          <w:sz w:val="28"/>
          <w:szCs w:val="28"/>
        </w:rPr>
        <w:t xml:space="preserve">, ул. Р. </w:t>
      </w:r>
      <w:proofErr w:type="spellStart"/>
      <w:r>
        <w:rPr>
          <w:sz w:val="28"/>
          <w:szCs w:val="28"/>
        </w:rPr>
        <w:t>Табарова</w:t>
      </w:r>
      <w:proofErr w:type="spellEnd"/>
      <w:r>
        <w:rPr>
          <w:sz w:val="28"/>
          <w:szCs w:val="28"/>
        </w:rPr>
        <w:t>;</w:t>
      </w:r>
    </w:p>
    <w:p w:rsidR="00EC799C" w:rsidRDefault="00EC799C" w:rsidP="00EC799C">
      <w:pPr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3.2. Информационный стенд по адресу с. </w:t>
      </w:r>
      <w:proofErr w:type="spellStart"/>
      <w:r>
        <w:rPr>
          <w:sz w:val="28"/>
          <w:szCs w:val="28"/>
        </w:rPr>
        <w:t>Айбуляк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;</w:t>
      </w:r>
    </w:p>
    <w:p w:rsidR="00EC799C" w:rsidRDefault="00EC799C" w:rsidP="00EC799C">
      <w:pPr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3.3. Информационный стенд по адресу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Старый </w:t>
      </w:r>
      <w:proofErr w:type="spellStart"/>
      <w:r>
        <w:rPr>
          <w:sz w:val="28"/>
          <w:szCs w:val="28"/>
        </w:rPr>
        <w:t>Артаул</w:t>
      </w:r>
      <w:proofErr w:type="spellEnd"/>
      <w:r>
        <w:rPr>
          <w:sz w:val="28"/>
          <w:szCs w:val="28"/>
        </w:rPr>
        <w:t>, ул. Чапаева;</w:t>
      </w:r>
    </w:p>
    <w:p w:rsidR="00EC799C" w:rsidRDefault="00EC799C" w:rsidP="00EC799C">
      <w:pPr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3.4. Информационный стенд по адресу д. </w:t>
      </w:r>
      <w:proofErr w:type="spellStart"/>
      <w:r>
        <w:rPr>
          <w:sz w:val="28"/>
          <w:szCs w:val="28"/>
        </w:rPr>
        <w:t>Уракаево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.</w:t>
      </w:r>
    </w:p>
    <w:p w:rsidR="00EC799C" w:rsidRPr="00DB39B7" w:rsidRDefault="00EC799C" w:rsidP="00EC799C">
      <w:pPr>
        <w:spacing w:line="240" w:lineRule="atLeas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постановления оставляю за собой.                        </w:t>
      </w:r>
    </w:p>
    <w:p w:rsidR="00EC799C" w:rsidRDefault="00EC799C" w:rsidP="00EC799C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EC799C" w:rsidRDefault="00EC799C" w:rsidP="00EC799C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C76DB">
        <w:rPr>
          <w:sz w:val="28"/>
          <w:szCs w:val="28"/>
        </w:rPr>
        <w:t>Глава</w:t>
      </w:r>
    </w:p>
    <w:p w:rsidR="00EC799C" w:rsidRDefault="00EC799C" w:rsidP="00EC799C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7C76D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</w:t>
      </w:r>
      <w:r w:rsidRPr="007C76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7C76DB">
        <w:rPr>
          <w:sz w:val="28"/>
          <w:szCs w:val="28"/>
        </w:rPr>
        <w:t xml:space="preserve">                                           З.</w:t>
      </w:r>
      <w:r>
        <w:rPr>
          <w:sz w:val="28"/>
          <w:szCs w:val="28"/>
        </w:rPr>
        <w:t xml:space="preserve"> </w:t>
      </w:r>
      <w:r w:rsidRPr="007C76DB">
        <w:rPr>
          <w:sz w:val="28"/>
          <w:szCs w:val="28"/>
        </w:rPr>
        <w:t>З.</w:t>
      </w:r>
      <w:r>
        <w:rPr>
          <w:sz w:val="28"/>
          <w:szCs w:val="28"/>
        </w:rPr>
        <w:t xml:space="preserve"> </w:t>
      </w:r>
      <w:r w:rsidRPr="007C76DB">
        <w:rPr>
          <w:sz w:val="28"/>
          <w:szCs w:val="28"/>
        </w:rPr>
        <w:t>Ханов</w:t>
      </w:r>
    </w:p>
    <w:p w:rsidR="00EC799C" w:rsidRDefault="00EC799C" w:rsidP="00EC799C">
      <w:pPr>
        <w:shd w:val="clear" w:color="auto" w:fill="FFFFFF"/>
        <w:spacing w:line="240" w:lineRule="atLeast"/>
        <w:jc w:val="both"/>
        <w:rPr>
          <w:sz w:val="28"/>
          <w:szCs w:val="28"/>
        </w:rPr>
      </w:pPr>
    </w:p>
    <w:p w:rsidR="00EC799C" w:rsidRDefault="00EC799C" w:rsidP="00EC799C">
      <w:pPr>
        <w:shd w:val="clear" w:color="auto" w:fill="FFFFFF"/>
        <w:spacing w:line="240" w:lineRule="atLeast"/>
        <w:ind w:firstLine="720"/>
        <w:jc w:val="both"/>
        <w:rPr>
          <w:sz w:val="28"/>
          <w:szCs w:val="28"/>
        </w:rPr>
      </w:pPr>
    </w:p>
    <w:p w:rsidR="00EC799C" w:rsidRDefault="00EC799C" w:rsidP="00EC799C">
      <w:pPr>
        <w:spacing w:line="240" w:lineRule="atLeast"/>
        <w:jc w:val="both"/>
        <w:rPr>
          <w:sz w:val="28"/>
          <w:szCs w:val="28"/>
        </w:rPr>
      </w:pPr>
      <w:r w:rsidRPr="00C30A04">
        <w:rPr>
          <w:sz w:val="28"/>
          <w:szCs w:val="28"/>
        </w:rPr>
        <w:t>СОГЛАСОВАНО:</w:t>
      </w:r>
    </w:p>
    <w:p w:rsidR="00EC799C" w:rsidRDefault="00EC799C" w:rsidP="00EC799C">
      <w:pPr>
        <w:spacing w:line="240" w:lineRule="atLeast"/>
        <w:jc w:val="both"/>
        <w:rPr>
          <w:sz w:val="28"/>
          <w:szCs w:val="28"/>
        </w:rPr>
      </w:pPr>
      <w:r w:rsidRPr="00C30A04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EC799C" w:rsidRDefault="00EC799C" w:rsidP="00EC79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EC799C" w:rsidRDefault="00EC799C" w:rsidP="00EC799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33E0C" w:rsidRDefault="00EC799C" w:rsidP="00EC799C">
      <w:pPr>
        <w:spacing w:line="240" w:lineRule="atLeast"/>
        <w:jc w:val="both"/>
      </w:pPr>
      <w:r>
        <w:rPr>
          <w:sz w:val="28"/>
          <w:szCs w:val="28"/>
        </w:rPr>
        <w:t>Янаульский район</w:t>
      </w:r>
      <w:r w:rsidRPr="00C30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Башкортостан                          Р. М. </w:t>
      </w:r>
      <w:proofErr w:type="spellStart"/>
      <w:r>
        <w:rPr>
          <w:sz w:val="28"/>
          <w:szCs w:val="28"/>
        </w:rPr>
        <w:t>Гафиятуллина</w:t>
      </w:r>
      <w:proofErr w:type="spellEnd"/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B14" w:rsidRDefault="00F05B14">
      <w:r>
        <w:separator/>
      </w:r>
    </w:p>
  </w:endnote>
  <w:endnote w:type="continuationSeparator" w:id="0">
    <w:p w:rsidR="00F05B14" w:rsidRDefault="00F0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B14" w:rsidRDefault="00F05B14">
      <w:r>
        <w:separator/>
      </w:r>
    </w:p>
  </w:footnote>
  <w:footnote w:type="continuationSeparator" w:id="0">
    <w:p w:rsidR="00F05B14" w:rsidRDefault="00F05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03A46"/>
    <w:rsid w:val="0001702A"/>
    <w:rsid w:val="00042606"/>
    <w:rsid w:val="0004500D"/>
    <w:rsid w:val="00051F1C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3545"/>
    <w:rsid w:val="0013422A"/>
    <w:rsid w:val="00137D34"/>
    <w:rsid w:val="0014595E"/>
    <w:rsid w:val="00152E85"/>
    <w:rsid w:val="00166A5C"/>
    <w:rsid w:val="00176E08"/>
    <w:rsid w:val="00177CF4"/>
    <w:rsid w:val="001830B4"/>
    <w:rsid w:val="001842F6"/>
    <w:rsid w:val="001C2D70"/>
    <w:rsid w:val="001D0E31"/>
    <w:rsid w:val="001D70E0"/>
    <w:rsid w:val="0020113C"/>
    <w:rsid w:val="0020189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6F61"/>
    <w:rsid w:val="00327C7A"/>
    <w:rsid w:val="00342FE5"/>
    <w:rsid w:val="00346CBE"/>
    <w:rsid w:val="00350570"/>
    <w:rsid w:val="003555C5"/>
    <w:rsid w:val="00375378"/>
    <w:rsid w:val="0038187D"/>
    <w:rsid w:val="00391563"/>
    <w:rsid w:val="00392F50"/>
    <w:rsid w:val="003A3E30"/>
    <w:rsid w:val="003B2A48"/>
    <w:rsid w:val="003B3485"/>
    <w:rsid w:val="003C522B"/>
    <w:rsid w:val="003D5B55"/>
    <w:rsid w:val="003F7269"/>
    <w:rsid w:val="003F7C64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07BD3"/>
    <w:rsid w:val="00524318"/>
    <w:rsid w:val="00530543"/>
    <w:rsid w:val="00564360"/>
    <w:rsid w:val="0058014C"/>
    <w:rsid w:val="0058493C"/>
    <w:rsid w:val="005A1A95"/>
    <w:rsid w:val="005C34A1"/>
    <w:rsid w:val="005E250B"/>
    <w:rsid w:val="005F5D32"/>
    <w:rsid w:val="00621589"/>
    <w:rsid w:val="006224FA"/>
    <w:rsid w:val="006264CC"/>
    <w:rsid w:val="00652379"/>
    <w:rsid w:val="006759CE"/>
    <w:rsid w:val="00676ECA"/>
    <w:rsid w:val="006953A4"/>
    <w:rsid w:val="006B2532"/>
    <w:rsid w:val="006B6648"/>
    <w:rsid w:val="006D12EB"/>
    <w:rsid w:val="006D5374"/>
    <w:rsid w:val="006D5D1D"/>
    <w:rsid w:val="006D5F38"/>
    <w:rsid w:val="00705D9D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442D1"/>
    <w:rsid w:val="00844E0B"/>
    <w:rsid w:val="00850345"/>
    <w:rsid w:val="008544A3"/>
    <w:rsid w:val="008704AB"/>
    <w:rsid w:val="00882F47"/>
    <w:rsid w:val="008A7DB4"/>
    <w:rsid w:val="008C35F4"/>
    <w:rsid w:val="008D68B4"/>
    <w:rsid w:val="008D70F1"/>
    <w:rsid w:val="008E024C"/>
    <w:rsid w:val="008F1A15"/>
    <w:rsid w:val="009112F8"/>
    <w:rsid w:val="0091534B"/>
    <w:rsid w:val="009173DC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C669E"/>
    <w:rsid w:val="009F037E"/>
    <w:rsid w:val="009F1259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360B"/>
    <w:rsid w:val="00B54F8C"/>
    <w:rsid w:val="00B60DAC"/>
    <w:rsid w:val="00B60F02"/>
    <w:rsid w:val="00B6299E"/>
    <w:rsid w:val="00B63155"/>
    <w:rsid w:val="00B643B4"/>
    <w:rsid w:val="00B7021E"/>
    <w:rsid w:val="00B73C2B"/>
    <w:rsid w:val="00B76919"/>
    <w:rsid w:val="00B82262"/>
    <w:rsid w:val="00B83186"/>
    <w:rsid w:val="00B86AC2"/>
    <w:rsid w:val="00B901AC"/>
    <w:rsid w:val="00B9081E"/>
    <w:rsid w:val="00BB0E58"/>
    <w:rsid w:val="00BB1C72"/>
    <w:rsid w:val="00BB471A"/>
    <w:rsid w:val="00BC0CC1"/>
    <w:rsid w:val="00BC2447"/>
    <w:rsid w:val="00BD0775"/>
    <w:rsid w:val="00BE4FCE"/>
    <w:rsid w:val="00BF7B35"/>
    <w:rsid w:val="00C564F5"/>
    <w:rsid w:val="00C76785"/>
    <w:rsid w:val="00C860F0"/>
    <w:rsid w:val="00C90A6C"/>
    <w:rsid w:val="00C9129F"/>
    <w:rsid w:val="00C970EA"/>
    <w:rsid w:val="00CA1172"/>
    <w:rsid w:val="00CE69BB"/>
    <w:rsid w:val="00CF4478"/>
    <w:rsid w:val="00D0383E"/>
    <w:rsid w:val="00D14918"/>
    <w:rsid w:val="00D2244C"/>
    <w:rsid w:val="00D347BA"/>
    <w:rsid w:val="00D46F41"/>
    <w:rsid w:val="00D5612E"/>
    <w:rsid w:val="00D639D8"/>
    <w:rsid w:val="00D643F4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0DD"/>
    <w:rsid w:val="00DD3125"/>
    <w:rsid w:val="00DE6C59"/>
    <w:rsid w:val="00E25944"/>
    <w:rsid w:val="00E35994"/>
    <w:rsid w:val="00E36C8F"/>
    <w:rsid w:val="00E43E41"/>
    <w:rsid w:val="00E91115"/>
    <w:rsid w:val="00E94B1B"/>
    <w:rsid w:val="00EC799C"/>
    <w:rsid w:val="00ED1344"/>
    <w:rsid w:val="00ED3A5A"/>
    <w:rsid w:val="00ED4DE5"/>
    <w:rsid w:val="00F05B14"/>
    <w:rsid w:val="00F125D5"/>
    <w:rsid w:val="00F1681C"/>
    <w:rsid w:val="00F35ACD"/>
    <w:rsid w:val="00F5054F"/>
    <w:rsid w:val="00F83A1A"/>
    <w:rsid w:val="00FB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2018-07-12T10:52:00Z</cp:lastPrinted>
  <dcterms:created xsi:type="dcterms:W3CDTF">2018-07-12T10:52:00Z</dcterms:created>
  <dcterms:modified xsi:type="dcterms:W3CDTF">2018-07-12T10:52:00Z</dcterms:modified>
</cp:coreProperties>
</file>