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FA41A5" w:rsidTr="007D57C7">
        <w:trPr>
          <w:trHeight w:val="1703"/>
        </w:trPr>
        <w:tc>
          <w:tcPr>
            <w:tcW w:w="4678" w:type="dxa"/>
          </w:tcPr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 w:rsidR="0086209C" w:rsidRPr="0086209C">
              <w:rPr>
                <w:rFonts w:ascii="Calibri" w:hAnsi="Calibri"/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="0086209C"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 w:rsidR="0086209C">
              <w:rPr>
                <w:b/>
                <w:color w:val="000000"/>
                <w:spacing w:val="8"/>
                <w:sz w:val="24"/>
                <w:szCs w:val="22"/>
              </w:rPr>
              <w:t>Н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="00312E81" w:rsidRPr="0086209C">
              <w:rPr>
                <w:rFonts w:ascii="Calibri" w:hAnsi="Calibri"/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FA41A5" w:rsidRDefault="00FA41A5" w:rsidP="007D57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41A5" w:rsidRDefault="00F37A0C" w:rsidP="007D57C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A41A5" w:rsidRDefault="00FA41A5" w:rsidP="007D57C7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FA41A5" w:rsidRDefault="00FA41A5" w:rsidP="007D57C7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FA41A5" w:rsidRDefault="00FA41A5" w:rsidP="007D57C7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FA41A5" w:rsidRDefault="00FA41A5" w:rsidP="007D57C7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FA41A5" w:rsidRDefault="00FA41A5" w:rsidP="007D57C7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FA41A5" w:rsidRDefault="00FA41A5" w:rsidP="007D57C7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FA41A5" w:rsidRDefault="00FA41A5" w:rsidP="007D57C7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1703CC" w:rsidRDefault="001703CC" w:rsidP="008673D6">
      <w:pPr>
        <w:rPr>
          <w:b/>
          <w:sz w:val="28"/>
          <w:szCs w:val="28"/>
        </w:rPr>
      </w:pPr>
    </w:p>
    <w:p w:rsidR="008673D6" w:rsidRPr="00FA41A5" w:rsidRDefault="001703CC" w:rsidP="001703CC">
      <w:pPr>
        <w:ind w:left="-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73D6" w:rsidRPr="00FA41A5">
        <w:rPr>
          <w:b/>
          <w:sz w:val="28"/>
          <w:szCs w:val="28"/>
        </w:rPr>
        <w:t>БОЙОРОК                                                                                  РАСПОРЯЖЕНИЕ</w:t>
      </w:r>
    </w:p>
    <w:p w:rsidR="008673D6" w:rsidRPr="00FA41A5" w:rsidRDefault="008673D6" w:rsidP="008673D6">
      <w:pPr>
        <w:rPr>
          <w:b/>
          <w:sz w:val="28"/>
          <w:szCs w:val="28"/>
        </w:rPr>
      </w:pPr>
    </w:p>
    <w:p w:rsidR="008673D6" w:rsidRPr="00FA41A5" w:rsidRDefault="001703CC" w:rsidP="001703CC">
      <w:pPr>
        <w:pStyle w:val="a8"/>
        <w:spacing w:line="360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3D6" w:rsidRPr="00FA41A5">
        <w:rPr>
          <w:sz w:val="28"/>
          <w:szCs w:val="28"/>
        </w:rPr>
        <w:t xml:space="preserve"> </w:t>
      </w:r>
      <w:r w:rsidR="008D174B">
        <w:rPr>
          <w:sz w:val="28"/>
          <w:szCs w:val="28"/>
        </w:rPr>
        <w:t>15</w:t>
      </w:r>
      <w:r w:rsidR="00FA561F">
        <w:rPr>
          <w:sz w:val="28"/>
          <w:szCs w:val="28"/>
        </w:rPr>
        <w:t xml:space="preserve"> октябрь</w:t>
      </w:r>
      <w:r>
        <w:rPr>
          <w:sz w:val="28"/>
          <w:szCs w:val="28"/>
        </w:rPr>
        <w:t xml:space="preserve"> 2020</w:t>
      </w:r>
      <w:r w:rsidR="008673D6" w:rsidRPr="00FA41A5">
        <w:rPr>
          <w:sz w:val="28"/>
          <w:szCs w:val="28"/>
        </w:rPr>
        <w:t>й.</w:t>
      </w:r>
      <w:r w:rsidR="00F83E4B">
        <w:rPr>
          <w:sz w:val="28"/>
          <w:szCs w:val="28"/>
        </w:rPr>
        <w:t xml:space="preserve"> </w:t>
      </w:r>
      <w:r w:rsidR="008673D6" w:rsidRPr="00FA41A5">
        <w:rPr>
          <w:sz w:val="28"/>
          <w:szCs w:val="28"/>
        </w:rPr>
        <w:t xml:space="preserve">   </w:t>
      </w:r>
      <w:r w:rsidR="00E35122" w:rsidRPr="00FA41A5">
        <w:rPr>
          <w:sz w:val="28"/>
          <w:szCs w:val="28"/>
        </w:rPr>
        <w:t xml:space="preserve">                        №</w:t>
      </w:r>
      <w:r w:rsidR="00F83E4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D174B">
        <w:rPr>
          <w:sz w:val="28"/>
          <w:szCs w:val="28"/>
        </w:rPr>
        <w:t>7</w:t>
      </w:r>
      <w:r w:rsidR="00E35122" w:rsidRPr="00FA41A5">
        <w:rPr>
          <w:sz w:val="28"/>
          <w:szCs w:val="28"/>
        </w:rPr>
        <w:t xml:space="preserve"> </w:t>
      </w:r>
      <w:r w:rsidR="008673D6" w:rsidRPr="00FA41A5">
        <w:rPr>
          <w:sz w:val="28"/>
          <w:szCs w:val="28"/>
        </w:rPr>
        <w:t xml:space="preserve">            </w:t>
      </w:r>
      <w:r w:rsidR="00F83E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8673D6" w:rsidRPr="00FA41A5">
        <w:rPr>
          <w:sz w:val="28"/>
          <w:szCs w:val="28"/>
        </w:rPr>
        <w:t xml:space="preserve"> </w:t>
      </w:r>
      <w:r w:rsidR="008D174B">
        <w:rPr>
          <w:sz w:val="28"/>
          <w:szCs w:val="28"/>
        </w:rPr>
        <w:t>15</w:t>
      </w:r>
      <w:r w:rsidR="00FA561F">
        <w:rPr>
          <w:sz w:val="28"/>
          <w:szCs w:val="28"/>
        </w:rPr>
        <w:t xml:space="preserve"> октября </w:t>
      </w:r>
      <w:r w:rsidR="008673D6" w:rsidRPr="00FA41A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673D6" w:rsidRPr="00FA41A5">
        <w:rPr>
          <w:sz w:val="28"/>
          <w:szCs w:val="28"/>
        </w:rPr>
        <w:t>г.</w:t>
      </w:r>
    </w:p>
    <w:p w:rsidR="008D174B" w:rsidRDefault="008D174B" w:rsidP="008D174B">
      <w:pPr>
        <w:pStyle w:val="ac"/>
        <w:shd w:val="clear" w:color="auto" w:fill="FFFFFE"/>
        <w:ind w:right="-7"/>
        <w:jc w:val="center"/>
        <w:rPr>
          <w:bCs/>
          <w:color w:val="000003"/>
          <w:sz w:val="28"/>
          <w:szCs w:val="28"/>
        </w:rPr>
      </w:pPr>
      <w:r w:rsidRPr="00F907E3">
        <w:rPr>
          <w:bCs/>
          <w:color w:val="000003"/>
          <w:w w:val="110"/>
          <w:sz w:val="28"/>
          <w:szCs w:val="28"/>
        </w:rPr>
        <w:t xml:space="preserve">О </w:t>
      </w:r>
      <w:r w:rsidRPr="00F907E3">
        <w:rPr>
          <w:bCs/>
          <w:color w:val="000003"/>
          <w:sz w:val="28"/>
          <w:szCs w:val="28"/>
        </w:rPr>
        <w:t xml:space="preserve">неотложных мерах по предупреждению распространения </w:t>
      </w:r>
    </w:p>
    <w:p w:rsidR="008D174B" w:rsidRPr="00F907E3" w:rsidRDefault="008D174B" w:rsidP="008D174B">
      <w:pPr>
        <w:pStyle w:val="ac"/>
        <w:shd w:val="clear" w:color="auto" w:fill="FFFFFE"/>
        <w:ind w:right="-7"/>
        <w:jc w:val="center"/>
        <w:rPr>
          <w:color w:val="000003"/>
          <w:sz w:val="28"/>
          <w:szCs w:val="28"/>
        </w:rPr>
      </w:pPr>
      <w:r w:rsidRPr="00F907E3">
        <w:rPr>
          <w:bCs/>
          <w:color w:val="000003"/>
          <w:sz w:val="28"/>
          <w:szCs w:val="28"/>
        </w:rPr>
        <w:t>новой коронавирусной инфекции (</w:t>
      </w:r>
      <w:r w:rsidRPr="00F907E3">
        <w:rPr>
          <w:bCs/>
          <w:color w:val="000003"/>
          <w:sz w:val="28"/>
          <w:szCs w:val="28"/>
          <w:lang w:val="en-US"/>
        </w:rPr>
        <w:t>COVID</w:t>
      </w:r>
      <w:r w:rsidRPr="00F907E3">
        <w:rPr>
          <w:bCs/>
          <w:color w:val="000003"/>
          <w:sz w:val="28"/>
          <w:szCs w:val="28"/>
        </w:rPr>
        <w:t>-2019)</w:t>
      </w:r>
    </w:p>
    <w:p w:rsidR="008D174B" w:rsidRDefault="008D174B" w:rsidP="008D174B">
      <w:pPr>
        <w:pStyle w:val="ac"/>
        <w:shd w:val="clear" w:color="auto" w:fill="FFFFFE"/>
        <w:ind w:right="697" w:firstLine="709"/>
        <w:rPr>
          <w:b/>
          <w:bCs/>
          <w:color w:val="000003"/>
          <w:sz w:val="28"/>
          <w:szCs w:val="28"/>
        </w:rPr>
      </w:pP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В</w:t>
      </w:r>
      <w:r w:rsidRPr="00B42E40"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t>целях предупреждения</w:t>
      </w:r>
      <w:r w:rsidRPr="00B42E40">
        <w:rPr>
          <w:color w:val="000003"/>
          <w:sz w:val="28"/>
          <w:szCs w:val="28"/>
        </w:rPr>
        <w:t xml:space="preserve"> распространения </w:t>
      </w:r>
      <w:r>
        <w:rPr>
          <w:color w:val="000003"/>
          <w:sz w:val="28"/>
          <w:szCs w:val="28"/>
        </w:rPr>
        <w:t xml:space="preserve">новой </w:t>
      </w:r>
      <w:r w:rsidRPr="00B42E40">
        <w:rPr>
          <w:color w:val="000003"/>
          <w:sz w:val="28"/>
          <w:szCs w:val="28"/>
        </w:rPr>
        <w:t>коронавирусной инфекции</w:t>
      </w:r>
      <w:r>
        <w:rPr>
          <w:color w:val="000003"/>
          <w:sz w:val="28"/>
          <w:szCs w:val="28"/>
        </w:rPr>
        <w:t xml:space="preserve"> </w:t>
      </w:r>
      <w:r w:rsidRPr="00B42E40">
        <w:rPr>
          <w:color w:val="000003"/>
          <w:sz w:val="28"/>
          <w:szCs w:val="28"/>
        </w:rPr>
        <w:t>(</w:t>
      </w:r>
      <w:r>
        <w:rPr>
          <w:bCs/>
          <w:color w:val="000003"/>
          <w:sz w:val="28"/>
          <w:szCs w:val="28"/>
          <w:lang w:val="en-US"/>
        </w:rPr>
        <w:t>COVID</w:t>
      </w:r>
      <w:r>
        <w:rPr>
          <w:bCs/>
          <w:color w:val="000003"/>
          <w:sz w:val="28"/>
          <w:szCs w:val="28"/>
        </w:rPr>
        <w:t>-2019</w:t>
      </w:r>
      <w:r w:rsidRPr="00B42E40">
        <w:rPr>
          <w:color w:val="000003"/>
          <w:sz w:val="28"/>
          <w:szCs w:val="28"/>
        </w:rPr>
        <w:t>)</w:t>
      </w:r>
      <w:r>
        <w:rPr>
          <w:color w:val="000003"/>
          <w:sz w:val="28"/>
          <w:szCs w:val="28"/>
        </w:rPr>
        <w:t xml:space="preserve"> в Администрации сельского поселения Байгузинский сельсовет муниципального района Янаульский район Республики Башкортостан: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1. Обязать сотрудников Администрации сельского поселения Байгузинский сельсовет муниципального района Янаульский район:</w:t>
      </w:r>
    </w:p>
    <w:p w:rsidR="008D174B" w:rsidRPr="00F907E3" w:rsidRDefault="008D174B" w:rsidP="008D174B">
      <w:pPr>
        <w:adjustRightInd w:val="0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F907E3">
        <w:rPr>
          <w:color w:val="000003"/>
          <w:sz w:val="28"/>
          <w:szCs w:val="28"/>
        </w:rPr>
        <w:t>использовать средства индивидуальной защиты (маски) вне рабочих кабинетов;</w:t>
      </w:r>
    </w:p>
    <w:p w:rsidR="008D174B" w:rsidRPr="00F907E3" w:rsidRDefault="008D174B" w:rsidP="008D174B">
      <w:pPr>
        <w:adjustRightInd w:val="0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F907E3">
        <w:rPr>
          <w:color w:val="000003"/>
          <w:sz w:val="28"/>
          <w:szCs w:val="28"/>
        </w:rPr>
        <w:t>повсеместно соблюдать дистанцию до других сотрудников и посетителей не менее 1,5 метра;</w:t>
      </w:r>
    </w:p>
    <w:p w:rsidR="008D174B" w:rsidRPr="00F907E3" w:rsidRDefault="008D174B" w:rsidP="008D174B">
      <w:pPr>
        <w:adjustRightInd w:val="0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F907E3">
        <w:rPr>
          <w:color w:val="000003"/>
          <w:sz w:val="28"/>
          <w:szCs w:val="28"/>
        </w:rPr>
        <w:t>прием посетителей осуществлять только при наличии у них средств индивидуальной защиты (масок);</w:t>
      </w:r>
    </w:p>
    <w:p w:rsidR="008D174B" w:rsidRPr="000B041E" w:rsidRDefault="008D174B" w:rsidP="008D174B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F907E3">
        <w:rPr>
          <w:color w:val="000003"/>
          <w:sz w:val="28"/>
          <w:szCs w:val="28"/>
        </w:rPr>
        <w:t>воздержаться от поездок за пределы Российской Федерации и в субъекты Российской Федерации, неблагополучные по коронавирусной инфекции, в соответствии с информацией, размещенной на сайте Федеральной службы по надзору в сфере защиты прав потребителей и благополучия человека в информационно-телекоммуникационной сети Интер</w:t>
      </w:r>
      <w:r>
        <w:rPr>
          <w:color w:val="000003"/>
          <w:sz w:val="28"/>
          <w:szCs w:val="28"/>
        </w:rPr>
        <w:t>нет (</w:t>
      </w:r>
      <w:hyperlink r:id="rId8" w:history="1">
        <w:r w:rsidRPr="000B041E">
          <w:rPr>
            <w:rStyle w:val="ad"/>
            <w:sz w:val="28"/>
            <w:szCs w:val="28"/>
          </w:rPr>
          <w:t>http://rospotrebnadzor.ru</w:t>
        </w:r>
      </w:hyperlink>
      <w:r w:rsidRPr="000B041E">
        <w:rPr>
          <w:sz w:val="28"/>
          <w:szCs w:val="28"/>
        </w:rPr>
        <w:t>);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- проводить совещания и иные рабочие встречи в формате видео конференций.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2. Главе сельского поселения</w:t>
      </w:r>
      <w:r w:rsidRPr="00B42E40"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t>обеспечить: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- перевод части сотрудников на дистанционный режим работы;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B42E40">
        <w:rPr>
          <w:color w:val="000003"/>
          <w:sz w:val="28"/>
          <w:szCs w:val="28"/>
        </w:rPr>
        <w:t xml:space="preserve">осуществление мероприятий, направленных на выявление и </w:t>
      </w:r>
      <w:proofErr w:type="spellStart"/>
      <w:r w:rsidRPr="00B42E40">
        <w:rPr>
          <w:color w:val="000003"/>
          <w:sz w:val="28"/>
          <w:szCs w:val="28"/>
        </w:rPr>
        <w:t>недопуск</w:t>
      </w:r>
      <w:proofErr w:type="spellEnd"/>
      <w:r w:rsidRPr="00B42E40">
        <w:rPr>
          <w:color w:val="000003"/>
          <w:sz w:val="28"/>
          <w:szCs w:val="28"/>
        </w:rPr>
        <w:t xml:space="preserve"> к работе сотрудников с признаками инфекционного заболевания</w:t>
      </w:r>
      <w:r>
        <w:rPr>
          <w:color w:val="000003"/>
          <w:sz w:val="28"/>
          <w:szCs w:val="28"/>
        </w:rPr>
        <w:t>;</w:t>
      </w:r>
    </w:p>
    <w:p w:rsidR="008D174B" w:rsidRPr="00B42E40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B42E40">
        <w:rPr>
          <w:color w:val="000003"/>
          <w:sz w:val="28"/>
          <w:szCs w:val="28"/>
        </w:rPr>
        <w:t>проведени</w:t>
      </w:r>
      <w:r>
        <w:rPr>
          <w:color w:val="000003"/>
          <w:sz w:val="28"/>
          <w:szCs w:val="28"/>
        </w:rPr>
        <w:t xml:space="preserve">е инструктажа сотрудников </w:t>
      </w:r>
      <w:r w:rsidRPr="00B42E40">
        <w:rPr>
          <w:color w:val="000003"/>
          <w:sz w:val="28"/>
          <w:szCs w:val="28"/>
        </w:rPr>
        <w:t xml:space="preserve">о необходимости соблюдения </w:t>
      </w:r>
      <w:r>
        <w:rPr>
          <w:color w:val="000003"/>
          <w:sz w:val="28"/>
          <w:szCs w:val="28"/>
        </w:rPr>
        <w:t xml:space="preserve">ими </w:t>
      </w:r>
      <w:r w:rsidRPr="00B42E40">
        <w:rPr>
          <w:color w:val="000003"/>
          <w:sz w:val="28"/>
          <w:szCs w:val="28"/>
        </w:rPr>
        <w:t>мер личной и общественной гигиены</w:t>
      </w:r>
      <w:r>
        <w:rPr>
          <w:color w:val="000003"/>
          <w:sz w:val="28"/>
          <w:szCs w:val="28"/>
        </w:rPr>
        <w:t>, незамедлительного обращения за медицинской помощью, соблюдения режима самоизоляции на дому при появлении симптомов респираторного заболевания</w:t>
      </w:r>
      <w:r w:rsidRPr="00B42E40">
        <w:rPr>
          <w:color w:val="000003"/>
          <w:sz w:val="28"/>
          <w:szCs w:val="28"/>
        </w:rPr>
        <w:t xml:space="preserve">; 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предоставление в отдел по </w:t>
      </w:r>
      <w:r w:rsidRPr="00F907E3">
        <w:rPr>
          <w:color w:val="000003"/>
          <w:sz w:val="28"/>
          <w:szCs w:val="28"/>
        </w:rPr>
        <w:t>муниципальной службы, кадровой работ</w:t>
      </w:r>
      <w:r>
        <w:rPr>
          <w:color w:val="000003"/>
          <w:sz w:val="28"/>
          <w:szCs w:val="28"/>
        </w:rPr>
        <w:t>е</w:t>
      </w:r>
      <w:r w:rsidRPr="00F907E3">
        <w:rPr>
          <w:color w:val="000003"/>
          <w:sz w:val="28"/>
          <w:szCs w:val="28"/>
        </w:rPr>
        <w:t xml:space="preserve"> и по противодействию коррупции</w:t>
      </w:r>
      <w:r>
        <w:rPr>
          <w:color w:val="000003"/>
          <w:sz w:val="28"/>
          <w:szCs w:val="28"/>
        </w:rPr>
        <w:t xml:space="preserve"> Администрации муниципального района Янаульский район </w:t>
      </w:r>
      <w:r w:rsidRPr="002F676C">
        <w:rPr>
          <w:color w:val="000003"/>
          <w:sz w:val="28"/>
          <w:szCs w:val="28"/>
        </w:rPr>
        <w:t>ежедневно до 10.00 часов информации</w:t>
      </w:r>
      <w:r>
        <w:rPr>
          <w:color w:val="000003"/>
          <w:sz w:val="28"/>
          <w:szCs w:val="28"/>
        </w:rPr>
        <w:t xml:space="preserve"> </w:t>
      </w:r>
      <w:r w:rsidRPr="002F676C">
        <w:rPr>
          <w:color w:val="000003"/>
          <w:sz w:val="28"/>
          <w:szCs w:val="28"/>
        </w:rPr>
        <w:t>о количестве отсутствующих</w:t>
      </w:r>
      <w:r>
        <w:rPr>
          <w:color w:val="000003"/>
          <w:sz w:val="28"/>
          <w:szCs w:val="28"/>
        </w:rPr>
        <w:t xml:space="preserve"> </w:t>
      </w:r>
      <w:r w:rsidRPr="002F676C">
        <w:rPr>
          <w:color w:val="000003"/>
          <w:sz w:val="28"/>
          <w:szCs w:val="28"/>
        </w:rPr>
        <w:t>по причине временной нетрудоспособности</w:t>
      </w:r>
      <w:r>
        <w:rPr>
          <w:color w:val="000003"/>
          <w:sz w:val="28"/>
          <w:szCs w:val="28"/>
        </w:rPr>
        <w:t xml:space="preserve">, в том числе </w:t>
      </w:r>
      <w:r>
        <w:rPr>
          <w:color w:val="000003"/>
          <w:sz w:val="28"/>
          <w:szCs w:val="28"/>
        </w:rPr>
        <w:lastRenderedPageBreak/>
        <w:t>находящихся на самоизоляции;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bCs/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- </w:t>
      </w:r>
      <w:r w:rsidRPr="003765AC">
        <w:rPr>
          <w:color w:val="000003"/>
          <w:sz w:val="28"/>
          <w:szCs w:val="28"/>
        </w:rPr>
        <w:t>ознакомление под роспись всех сотрудников с настоящим распоряжением</w:t>
      </w:r>
      <w:r>
        <w:rPr>
          <w:color w:val="000003"/>
          <w:sz w:val="28"/>
          <w:szCs w:val="28"/>
        </w:rPr>
        <w:t>.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w w:val="112"/>
          <w:sz w:val="28"/>
          <w:szCs w:val="28"/>
        </w:rPr>
      </w:pPr>
      <w:r>
        <w:rPr>
          <w:color w:val="000003"/>
          <w:sz w:val="28"/>
          <w:szCs w:val="28"/>
        </w:rPr>
        <w:t>3. О</w:t>
      </w:r>
      <w:r w:rsidRPr="00322A3D">
        <w:rPr>
          <w:color w:val="000003"/>
          <w:sz w:val="28"/>
          <w:szCs w:val="28"/>
        </w:rPr>
        <w:t xml:space="preserve">рганизовать ежедневную обработку помещений </w:t>
      </w:r>
      <w:r>
        <w:rPr>
          <w:color w:val="000003"/>
          <w:sz w:val="28"/>
          <w:szCs w:val="28"/>
        </w:rPr>
        <w:t xml:space="preserve">в здании Администрации сельского поселения Байгузинский сельсовет муниципального района Янаульский район </w:t>
      </w:r>
      <w:r w:rsidRPr="00322A3D">
        <w:rPr>
          <w:color w:val="000003"/>
          <w:sz w:val="28"/>
          <w:szCs w:val="28"/>
        </w:rPr>
        <w:t>дезинфицирующими средствами</w:t>
      </w:r>
      <w:r>
        <w:rPr>
          <w:color w:val="000003"/>
          <w:sz w:val="28"/>
          <w:szCs w:val="28"/>
        </w:rPr>
        <w:t xml:space="preserve"> и выдачу при необходимости </w:t>
      </w:r>
      <w:r w:rsidRPr="00F94351">
        <w:rPr>
          <w:color w:val="000003"/>
          <w:sz w:val="28"/>
          <w:szCs w:val="28"/>
        </w:rPr>
        <w:t>средств индивидуальной защиты (мас</w:t>
      </w:r>
      <w:r>
        <w:rPr>
          <w:color w:val="000003"/>
          <w:sz w:val="28"/>
          <w:szCs w:val="28"/>
        </w:rPr>
        <w:t>ок) посетителям</w:t>
      </w:r>
      <w:r w:rsidRPr="00322A3D">
        <w:rPr>
          <w:color w:val="000003"/>
          <w:w w:val="112"/>
          <w:sz w:val="28"/>
          <w:szCs w:val="28"/>
        </w:rPr>
        <w:t>.</w:t>
      </w:r>
    </w:p>
    <w:p w:rsidR="008D174B" w:rsidRPr="004B2CE1" w:rsidRDefault="008D174B" w:rsidP="008D174B">
      <w:pPr>
        <w:pStyle w:val="ac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 w:rsidRPr="004B2CE1">
        <w:rPr>
          <w:color w:val="000003"/>
          <w:sz w:val="28"/>
          <w:szCs w:val="28"/>
        </w:rPr>
        <w:t xml:space="preserve">4. Ограничить личный прием граждан в Администрации </w:t>
      </w:r>
      <w:r>
        <w:rPr>
          <w:color w:val="000003"/>
          <w:sz w:val="28"/>
          <w:szCs w:val="28"/>
        </w:rPr>
        <w:t>сельского поселения Байгузинский сельсовет</w:t>
      </w:r>
      <w:r w:rsidRPr="004B2CE1"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t xml:space="preserve"> </w:t>
      </w:r>
      <w:r w:rsidRPr="004B2CE1">
        <w:rPr>
          <w:color w:val="000003"/>
          <w:sz w:val="28"/>
          <w:szCs w:val="28"/>
        </w:rPr>
        <w:t xml:space="preserve">муниципального района Янаульский район, рекомендовать обращаться в письменной форме, </w:t>
      </w:r>
      <w:proofErr w:type="gramStart"/>
      <w:r w:rsidRPr="004B2CE1">
        <w:rPr>
          <w:color w:val="000003"/>
          <w:sz w:val="28"/>
          <w:szCs w:val="28"/>
        </w:rPr>
        <w:t>разместить</w:t>
      </w:r>
      <w:proofErr w:type="gramEnd"/>
      <w:r w:rsidRPr="004B2CE1">
        <w:rPr>
          <w:color w:val="000003"/>
          <w:sz w:val="28"/>
          <w:szCs w:val="28"/>
        </w:rPr>
        <w:t xml:space="preserve"> данную информацию на стендах в фойе </w:t>
      </w:r>
      <w:r>
        <w:rPr>
          <w:color w:val="000003"/>
          <w:sz w:val="28"/>
          <w:szCs w:val="28"/>
        </w:rPr>
        <w:t xml:space="preserve">здания, </w:t>
      </w:r>
      <w:r w:rsidRPr="004B2CE1">
        <w:rPr>
          <w:color w:val="000003"/>
          <w:sz w:val="28"/>
          <w:szCs w:val="28"/>
        </w:rPr>
        <w:t>а также на официальном сайте</w:t>
      </w:r>
      <w:r w:rsidRPr="00F45A5D">
        <w:rPr>
          <w:color w:val="000003"/>
          <w:sz w:val="28"/>
          <w:szCs w:val="28"/>
        </w:rPr>
        <w:t xml:space="preserve"> </w:t>
      </w:r>
      <w:r w:rsidRPr="004B2CE1">
        <w:rPr>
          <w:color w:val="000003"/>
          <w:sz w:val="28"/>
          <w:szCs w:val="28"/>
        </w:rPr>
        <w:t>Администрации</w:t>
      </w:r>
      <w:r w:rsidRPr="008D174B"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t>сельского поселения Байгузинский сельсовет</w:t>
      </w:r>
      <w:r w:rsidRPr="004B2CE1">
        <w:rPr>
          <w:color w:val="000003"/>
          <w:sz w:val="28"/>
          <w:szCs w:val="28"/>
        </w:rPr>
        <w:t xml:space="preserve"> муниципального района Янаульский район</w:t>
      </w:r>
      <w:r>
        <w:rPr>
          <w:color w:val="000003"/>
          <w:sz w:val="28"/>
          <w:szCs w:val="28"/>
        </w:rPr>
        <w:t xml:space="preserve"> по адресу </w:t>
      </w:r>
      <w:proofErr w:type="spellStart"/>
      <w:r>
        <w:rPr>
          <w:color w:val="000003"/>
          <w:sz w:val="28"/>
          <w:szCs w:val="28"/>
        </w:rPr>
        <w:t>байгузино.рф</w:t>
      </w:r>
      <w:proofErr w:type="spellEnd"/>
      <w:r>
        <w:rPr>
          <w:color w:val="000003"/>
          <w:sz w:val="28"/>
          <w:szCs w:val="28"/>
        </w:rPr>
        <w:t>.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2"/>
          <w:sz w:val="28"/>
          <w:szCs w:val="28"/>
        </w:rPr>
      </w:pPr>
      <w:r w:rsidRPr="004B2CE1">
        <w:rPr>
          <w:color w:val="000003"/>
          <w:sz w:val="28"/>
          <w:szCs w:val="28"/>
        </w:rPr>
        <w:t xml:space="preserve">5. </w:t>
      </w:r>
      <w:r w:rsidRPr="00F907E3">
        <w:rPr>
          <w:color w:val="000002"/>
          <w:sz w:val="28"/>
          <w:szCs w:val="28"/>
        </w:rPr>
        <w:t>Контроль исполнени</w:t>
      </w:r>
      <w:r>
        <w:rPr>
          <w:color w:val="000002"/>
          <w:sz w:val="28"/>
          <w:szCs w:val="28"/>
        </w:rPr>
        <w:t>я</w:t>
      </w:r>
      <w:r w:rsidRPr="00F907E3">
        <w:rPr>
          <w:color w:val="000002"/>
          <w:sz w:val="28"/>
          <w:szCs w:val="28"/>
        </w:rPr>
        <w:t xml:space="preserve"> настоящего распоряжения</w:t>
      </w:r>
      <w:r>
        <w:rPr>
          <w:color w:val="000002"/>
          <w:sz w:val="28"/>
          <w:szCs w:val="28"/>
        </w:rPr>
        <w:t xml:space="preserve"> </w:t>
      </w:r>
      <w:r w:rsidRPr="00B42E40">
        <w:rPr>
          <w:color w:val="000002"/>
          <w:sz w:val="28"/>
          <w:szCs w:val="28"/>
        </w:rPr>
        <w:t>оставляю за собой.</w:t>
      </w:r>
    </w:p>
    <w:p w:rsidR="008D174B" w:rsidRDefault="008D174B" w:rsidP="008D174B">
      <w:pPr>
        <w:pStyle w:val="ac"/>
        <w:shd w:val="clear" w:color="auto" w:fill="FFFFFE"/>
        <w:ind w:firstLine="709"/>
        <w:jc w:val="both"/>
        <w:rPr>
          <w:color w:val="000002"/>
          <w:sz w:val="28"/>
          <w:szCs w:val="28"/>
        </w:rPr>
      </w:pPr>
    </w:p>
    <w:p w:rsidR="00921A45" w:rsidRDefault="00921A45" w:rsidP="00B21C8F">
      <w:pPr>
        <w:spacing w:line="360" w:lineRule="auto"/>
        <w:jc w:val="both"/>
        <w:rPr>
          <w:sz w:val="28"/>
          <w:szCs w:val="28"/>
        </w:rPr>
      </w:pPr>
    </w:p>
    <w:p w:rsidR="00921A45" w:rsidRPr="000C6140" w:rsidRDefault="00921A45" w:rsidP="00921A45">
      <w:pPr>
        <w:ind w:left="78" w:right="-5" w:hanging="78"/>
        <w:jc w:val="both"/>
        <w:rPr>
          <w:b/>
          <w:sz w:val="28"/>
        </w:rPr>
      </w:pPr>
      <w:r w:rsidRPr="000D3469">
        <w:rPr>
          <w:sz w:val="28"/>
        </w:rPr>
        <w:t xml:space="preserve">Глава сельского поселения                                           </w:t>
      </w:r>
      <w:r>
        <w:rPr>
          <w:sz w:val="28"/>
        </w:rPr>
        <w:t>З.З.Ханов</w:t>
      </w:r>
    </w:p>
    <w:p w:rsidR="00446C27" w:rsidRPr="00FA41A5" w:rsidRDefault="00446C27">
      <w:pPr>
        <w:rPr>
          <w:sz w:val="24"/>
          <w:szCs w:val="24"/>
        </w:rPr>
      </w:pPr>
    </w:p>
    <w:sectPr w:rsidR="00446C27" w:rsidRPr="00FA41A5" w:rsidSect="0020113C">
      <w:headerReference w:type="default" r:id="rId9"/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4E" w:rsidRDefault="00C40F4E">
      <w:r>
        <w:separator/>
      </w:r>
    </w:p>
  </w:endnote>
  <w:endnote w:type="continuationSeparator" w:id="0">
    <w:p w:rsidR="00C40F4E" w:rsidRDefault="00C4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4E" w:rsidRDefault="00C40F4E">
      <w:r>
        <w:separator/>
      </w:r>
    </w:p>
  </w:footnote>
  <w:footnote w:type="continuationSeparator" w:id="0">
    <w:p w:rsidR="00C40F4E" w:rsidRDefault="00C40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A4" w:rsidRDefault="00D146A4" w:rsidP="0020113C">
    <w:pPr>
      <w:spacing w:line="312" w:lineRule="aut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672EA"/>
    <w:multiLevelType w:val="hybridMultilevel"/>
    <w:tmpl w:val="3446B5D6"/>
    <w:lvl w:ilvl="0" w:tplc="28B29218">
      <w:start w:val="1"/>
      <w:numFmt w:val="decimal"/>
      <w:lvlText w:val="%1."/>
      <w:lvlJc w:val="left"/>
      <w:pPr>
        <w:tabs>
          <w:tab w:val="num" w:pos="1752"/>
        </w:tabs>
        <w:ind w:left="175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2C5A"/>
    <w:rsid w:val="0004500D"/>
    <w:rsid w:val="00054BF4"/>
    <w:rsid w:val="000647BE"/>
    <w:rsid w:val="00080B88"/>
    <w:rsid w:val="000A155F"/>
    <w:rsid w:val="000A7603"/>
    <w:rsid w:val="000C1253"/>
    <w:rsid w:val="00110B5A"/>
    <w:rsid w:val="0013422A"/>
    <w:rsid w:val="001346BF"/>
    <w:rsid w:val="0014595E"/>
    <w:rsid w:val="00166A5C"/>
    <w:rsid w:val="001703CC"/>
    <w:rsid w:val="001830B4"/>
    <w:rsid w:val="00194241"/>
    <w:rsid w:val="001E03CF"/>
    <w:rsid w:val="001E3452"/>
    <w:rsid w:val="001F3439"/>
    <w:rsid w:val="0020113C"/>
    <w:rsid w:val="0020453D"/>
    <w:rsid w:val="002353D2"/>
    <w:rsid w:val="002436E8"/>
    <w:rsid w:val="00265EBD"/>
    <w:rsid w:val="00272CC8"/>
    <w:rsid w:val="00290CD3"/>
    <w:rsid w:val="002C25CA"/>
    <w:rsid w:val="002E29D3"/>
    <w:rsid w:val="00312E81"/>
    <w:rsid w:val="0031664A"/>
    <w:rsid w:val="00327C7A"/>
    <w:rsid w:val="00333F7B"/>
    <w:rsid w:val="00346CBE"/>
    <w:rsid w:val="00350570"/>
    <w:rsid w:val="003B3485"/>
    <w:rsid w:val="003D5008"/>
    <w:rsid w:val="00417EA5"/>
    <w:rsid w:val="00446C27"/>
    <w:rsid w:val="00451E27"/>
    <w:rsid w:val="00471E2D"/>
    <w:rsid w:val="0049483A"/>
    <w:rsid w:val="004960A6"/>
    <w:rsid w:val="0053469D"/>
    <w:rsid w:val="00564360"/>
    <w:rsid w:val="0057273D"/>
    <w:rsid w:val="005839F4"/>
    <w:rsid w:val="005A1A95"/>
    <w:rsid w:val="005E4DD6"/>
    <w:rsid w:val="005E7BF1"/>
    <w:rsid w:val="005F5D32"/>
    <w:rsid w:val="00621589"/>
    <w:rsid w:val="006759CE"/>
    <w:rsid w:val="00676ECA"/>
    <w:rsid w:val="006953A4"/>
    <w:rsid w:val="0069593B"/>
    <w:rsid w:val="006A6690"/>
    <w:rsid w:val="006B7453"/>
    <w:rsid w:val="006C2BA5"/>
    <w:rsid w:val="00711D16"/>
    <w:rsid w:val="00717691"/>
    <w:rsid w:val="007213BC"/>
    <w:rsid w:val="00777B38"/>
    <w:rsid w:val="00791577"/>
    <w:rsid w:val="00797D46"/>
    <w:rsid w:val="007C0F9D"/>
    <w:rsid w:val="007D57C7"/>
    <w:rsid w:val="00844E0B"/>
    <w:rsid w:val="008544A3"/>
    <w:rsid w:val="0086209C"/>
    <w:rsid w:val="008673D6"/>
    <w:rsid w:val="0088083F"/>
    <w:rsid w:val="0089104C"/>
    <w:rsid w:val="008D174B"/>
    <w:rsid w:val="008D68B4"/>
    <w:rsid w:val="008D71B4"/>
    <w:rsid w:val="008F1A15"/>
    <w:rsid w:val="008F4DB9"/>
    <w:rsid w:val="0090394D"/>
    <w:rsid w:val="009112F8"/>
    <w:rsid w:val="00911A9F"/>
    <w:rsid w:val="0091534B"/>
    <w:rsid w:val="009208F7"/>
    <w:rsid w:val="00921A45"/>
    <w:rsid w:val="0093469F"/>
    <w:rsid w:val="0093759C"/>
    <w:rsid w:val="00942FDD"/>
    <w:rsid w:val="00955DD4"/>
    <w:rsid w:val="00956887"/>
    <w:rsid w:val="009616DF"/>
    <w:rsid w:val="009661C1"/>
    <w:rsid w:val="009969BB"/>
    <w:rsid w:val="009A0E62"/>
    <w:rsid w:val="009E37FE"/>
    <w:rsid w:val="009E7426"/>
    <w:rsid w:val="009F037E"/>
    <w:rsid w:val="009F1DFD"/>
    <w:rsid w:val="009F565B"/>
    <w:rsid w:val="00A13D47"/>
    <w:rsid w:val="00A537F4"/>
    <w:rsid w:val="00A67AA0"/>
    <w:rsid w:val="00A83D93"/>
    <w:rsid w:val="00AA279C"/>
    <w:rsid w:val="00AA77F4"/>
    <w:rsid w:val="00AC0164"/>
    <w:rsid w:val="00AC238F"/>
    <w:rsid w:val="00B16C45"/>
    <w:rsid w:val="00B16D1F"/>
    <w:rsid w:val="00B21C8F"/>
    <w:rsid w:val="00B50EEA"/>
    <w:rsid w:val="00B5116A"/>
    <w:rsid w:val="00B63155"/>
    <w:rsid w:val="00B73C2B"/>
    <w:rsid w:val="00B82262"/>
    <w:rsid w:val="00B901AC"/>
    <w:rsid w:val="00B94881"/>
    <w:rsid w:val="00BB1C72"/>
    <w:rsid w:val="00BC0CC1"/>
    <w:rsid w:val="00BC2447"/>
    <w:rsid w:val="00BF35D6"/>
    <w:rsid w:val="00C13F89"/>
    <w:rsid w:val="00C25519"/>
    <w:rsid w:val="00C40F4E"/>
    <w:rsid w:val="00CA3316"/>
    <w:rsid w:val="00CA57CB"/>
    <w:rsid w:val="00CB17BE"/>
    <w:rsid w:val="00CE69BB"/>
    <w:rsid w:val="00D146A4"/>
    <w:rsid w:val="00D14918"/>
    <w:rsid w:val="00D347BA"/>
    <w:rsid w:val="00D7161E"/>
    <w:rsid w:val="00D93CE7"/>
    <w:rsid w:val="00DA4260"/>
    <w:rsid w:val="00DA601D"/>
    <w:rsid w:val="00DB0C86"/>
    <w:rsid w:val="00DB2CE5"/>
    <w:rsid w:val="00DD220F"/>
    <w:rsid w:val="00E35122"/>
    <w:rsid w:val="00E35994"/>
    <w:rsid w:val="00E663E8"/>
    <w:rsid w:val="00E75983"/>
    <w:rsid w:val="00ED3A5A"/>
    <w:rsid w:val="00ED5371"/>
    <w:rsid w:val="00F11938"/>
    <w:rsid w:val="00F37A0C"/>
    <w:rsid w:val="00F6552E"/>
    <w:rsid w:val="00F83E4B"/>
    <w:rsid w:val="00FA41A5"/>
    <w:rsid w:val="00FA561F"/>
    <w:rsid w:val="00F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DD4"/>
  </w:style>
  <w:style w:type="paragraph" w:styleId="1">
    <w:name w:val="heading 1"/>
    <w:basedOn w:val="a"/>
    <w:next w:val="a"/>
    <w:qFormat/>
    <w:rsid w:val="00955DD4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955DD4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955DD4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5DD4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55DD4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955DD4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DD4"/>
    <w:rPr>
      <w:rFonts w:ascii="Century Bash" w:hAnsi="Century Bash"/>
      <w:sz w:val="30"/>
    </w:rPr>
  </w:style>
  <w:style w:type="paragraph" w:styleId="a4">
    <w:name w:val="Block Text"/>
    <w:basedOn w:val="a"/>
    <w:rsid w:val="00955DD4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955DD4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955DD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55DD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955DD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55DD4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955DD4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styleId="HTML">
    <w:name w:val="HTML Preformatted"/>
    <w:basedOn w:val="a"/>
    <w:rsid w:val="0096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"/>
    <w:basedOn w:val="a"/>
    <w:rsid w:val="001E03CF"/>
    <w:pPr>
      <w:spacing w:after="160" w:line="240" w:lineRule="exact"/>
    </w:pPr>
    <w:rPr>
      <w:rFonts w:eastAsia="Calibri"/>
      <w:lang w:eastAsia="zh-CN"/>
    </w:rPr>
  </w:style>
  <w:style w:type="paragraph" w:styleId="ab">
    <w:name w:val="Normal (Web)"/>
    <w:basedOn w:val="a"/>
    <w:unhideWhenUsed/>
    <w:rsid w:val="00272CC8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rsid w:val="008D174B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styleId="ad">
    <w:name w:val="Hyperlink"/>
    <w:rsid w:val="008D174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2018-12-07T04:41:00Z</cp:lastPrinted>
  <dcterms:created xsi:type="dcterms:W3CDTF">2020-10-15T06:28:00Z</dcterms:created>
  <dcterms:modified xsi:type="dcterms:W3CDTF">2020-10-15T06:28:00Z</dcterms:modified>
</cp:coreProperties>
</file>